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3C" w:rsidRDefault="00A7443C">
      <w:pPr>
        <w:widowControl/>
        <w:spacing w:line="360" w:lineRule="auto"/>
        <w:jc w:val="center"/>
        <w:rPr>
          <w:rFonts w:ascii="宋体" w:hAnsi="宋体" w:cs="宋体"/>
          <w:b/>
          <w:kern w:val="0"/>
          <w:sz w:val="52"/>
          <w:szCs w:val="52"/>
        </w:rPr>
      </w:pPr>
    </w:p>
    <w:p w:rsidR="00A7443C" w:rsidRDefault="00A7443C">
      <w:pPr>
        <w:widowControl/>
        <w:spacing w:line="360" w:lineRule="auto"/>
        <w:jc w:val="center"/>
        <w:rPr>
          <w:rFonts w:ascii="宋体" w:hAnsi="宋体" w:cs="宋体"/>
          <w:b/>
          <w:kern w:val="0"/>
          <w:sz w:val="52"/>
          <w:szCs w:val="52"/>
        </w:rPr>
      </w:pPr>
    </w:p>
    <w:p w:rsidR="00A7443C" w:rsidRDefault="00B563F1">
      <w:pPr>
        <w:widowControl/>
        <w:spacing w:line="360" w:lineRule="auto"/>
        <w:jc w:val="center"/>
        <w:rPr>
          <w:rFonts w:ascii="宋体" w:hAnsi="宋体" w:cs="宋体"/>
          <w:kern w:val="0"/>
          <w:sz w:val="52"/>
          <w:szCs w:val="52"/>
        </w:rPr>
      </w:pPr>
      <w:r w:rsidRPr="00B563F1">
        <w:rPr>
          <w:rFonts w:ascii="宋体" w:hAnsi="宋体" w:cs="宋体" w:hint="eastAsia"/>
          <w:b/>
          <w:kern w:val="0"/>
          <w:sz w:val="52"/>
          <w:szCs w:val="52"/>
        </w:rPr>
        <w:t>日用百货（含办公用品）供应商</w:t>
      </w:r>
    </w:p>
    <w:p w:rsidR="00A7443C" w:rsidRDefault="00A7443C">
      <w:pPr>
        <w:widowControl/>
        <w:spacing w:line="360" w:lineRule="auto"/>
        <w:jc w:val="center"/>
        <w:rPr>
          <w:rFonts w:ascii="宋体" w:hAnsi="宋体" w:cs="宋体"/>
          <w:kern w:val="0"/>
          <w:sz w:val="52"/>
          <w:szCs w:val="52"/>
        </w:rPr>
      </w:pPr>
    </w:p>
    <w:p w:rsidR="00A7443C" w:rsidRDefault="00577141">
      <w:pPr>
        <w:widowControl/>
        <w:spacing w:line="360" w:lineRule="auto"/>
        <w:jc w:val="center"/>
        <w:rPr>
          <w:rFonts w:ascii="宋体" w:cs="宋体"/>
          <w:b/>
          <w:kern w:val="0"/>
          <w:sz w:val="52"/>
          <w:szCs w:val="52"/>
        </w:rPr>
      </w:pPr>
      <w:r>
        <w:rPr>
          <w:rFonts w:ascii="宋体" w:hAnsi="宋体" w:cs="宋体" w:hint="eastAsia"/>
          <w:b/>
          <w:kern w:val="0"/>
          <w:sz w:val="52"/>
          <w:szCs w:val="52"/>
        </w:rPr>
        <w:t>招标文件</w:t>
      </w:r>
    </w:p>
    <w:p w:rsidR="00A7443C" w:rsidRDefault="00A7443C">
      <w:pPr>
        <w:widowControl/>
        <w:spacing w:line="360" w:lineRule="auto"/>
        <w:jc w:val="center"/>
        <w:rPr>
          <w:rFonts w:ascii="宋体" w:cs="宋体"/>
          <w:kern w:val="0"/>
          <w:sz w:val="52"/>
          <w:szCs w:val="52"/>
        </w:rPr>
      </w:pPr>
    </w:p>
    <w:p w:rsidR="00A7443C" w:rsidRDefault="00A7443C">
      <w:pPr>
        <w:widowControl/>
        <w:spacing w:line="360" w:lineRule="auto"/>
        <w:jc w:val="center"/>
        <w:rPr>
          <w:rFonts w:ascii="宋体" w:cs="宋体"/>
          <w:kern w:val="0"/>
          <w:sz w:val="52"/>
          <w:szCs w:val="52"/>
        </w:rPr>
      </w:pPr>
    </w:p>
    <w:p w:rsidR="00A7443C" w:rsidRDefault="00A7443C">
      <w:pPr>
        <w:widowControl/>
        <w:spacing w:line="360" w:lineRule="auto"/>
        <w:jc w:val="center"/>
        <w:rPr>
          <w:rFonts w:ascii="宋体" w:cs="宋体"/>
          <w:kern w:val="0"/>
          <w:sz w:val="52"/>
          <w:szCs w:val="52"/>
        </w:rPr>
      </w:pPr>
    </w:p>
    <w:p w:rsidR="00A7443C" w:rsidRDefault="00A7443C">
      <w:pPr>
        <w:widowControl/>
        <w:spacing w:line="360" w:lineRule="auto"/>
        <w:jc w:val="center"/>
        <w:rPr>
          <w:rFonts w:ascii="宋体" w:cs="宋体"/>
          <w:kern w:val="0"/>
          <w:sz w:val="52"/>
          <w:szCs w:val="52"/>
        </w:rPr>
      </w:pPr>
    </w:p>
    <w:p w:rsidR="00A7443C" w:rsidRDefault="00A7443C">
      <w:pPr>
        <w:widowControl/>
        <w:spacing w:line="360" w:lineRule="auto"/>
        <w:jc w:val="center"/>
        <w:rPr>
          <w:rFonts w:ascii="宋体" w:cs="宋体"/>
          <w:kern w:val="0"/>
          <w:sz w:val="52"/>
          <w:szCs w:val="52"/>
        </w:rPr>
      </w:pPr>
    </w:p>
    <w:p w:rsidR="00B563F1" w:rsidRPr="00B563F1" w:rsidRDefault="00577141">
      <w:pPr>
        <w:widowControl/>
        <w:spacing w:line="360" w:lineRule="auto"/>
        <w:jc w:val="center"/>
        <w:rPr>
          <w:rFonts w:ascii="宋体" w:hAnsi="宋体" w:cs="宋体"/>
          <w:b/>
          <w:bCs/>
          <w:kern w:val="0"/>
          <w:sz w:val="24"/>
          <w:u w:val="single"/>
        </w:rPr>
      </w:pPr>
      <w:r w:rsidRPr="00B563F1">
        <w:rPr>
          <w:rFonts w:ascii="宋体" w:hAnsi="宋体" w:cs="宋体" w:hint="eastAsia"/>
          <w:kern w:val="0"/>
          <w:sz w:val="24"/>
        </w:rPr>
        <w:t>项目名称：</w:t>
      </w:r>
      <w:r w:rsidR="00B563F1" w:rsidRPr="00B563F1">
        <w:rPr>
          <w:rFonts w:ascii="宋体" w:hAnsi="宋体" w:cs="宋体" w:hint="eastAsia"/>
          <w:b/>
          <w:bCs/>
          <w:kern w:val="0"/>
          <w:sz w:val="24"/>
          <w:u w:val="single"/>
        </w:rPr>
        <w:t>政府采购电子卖场里招标采购一家日用百货（含办公用品）供应商</w:t>
      </w:r>
    </w:p>
    <w:p w:rsidR="00B563F1" w:rsidRDefault="00B563F1">
      <w:pPr>
        <w:widowControl/>
        <w:spacing w:line="360" w:lineRule="auto"/>
        <w:jc w:val="center"/>
        <w:rPr>
          <w:rFonts w:ascii="宋体" w:hAnsi="宋体" w:cs="宋体"/>
          <w:kern w:val="0"/>
          <w:sz w:val="30"/>
          <w:szCs w:val="30"/>
        </w:rPr>
      </w:pPr>
    </w:p>
    <w:p w:rsidR="00A7443C" w:rsidRDefault="00577141">
      <w:pPr>
        <w:widowControl/>
        <w:spacing w:line="360" w:lineRule="auto"/>
        <w:jc w:val="center"/>
        <w:rPr>
          <w:rFonts w:ascii="宋体" w:cs="宋体"/>
          <w:kern w:val="0"/>
          <w:sz w:val="30"/>
          <w:szCs w:val="30"/>
        </w:rPr>
      </w:pPr>
      <w:r>
        <w:rPr>
          <w:rFonts w:ascii="宋体" w:hAnsi="宋体" w:cs="宋体" w:hint="eastAsia"/>
          <w:kern w:val="0"/>
          <w:sz w:val="30"/>
          <w:szCs w:val="30"/>
        </w:rPr>
        <w:t>二</w:t>
      </w:r>
      <w:r>
        <w:rPr>
          <w:rFonts w:ascii="宋体" w:cs="宋体"/>
          <w:kern w:val="0"/>
          <w:sz w:val="30"/>
          <w:szCs w:val="30"/>
        </w:rPr>
        <w:t>0</w:t>
      </w:r>
      <w:r>
        <w:rPr>
          <w:rFonts w:ascii="宋体" w:hAnsi="宋体" w:cs="宋体" w:hint="eastAsia"/>
          <w:kern w:val="0"/>
          <w:sz w:val="30"/>
          <w:szCs w:val="30"/>
        </w:rPr>
        <w:t>二二年</w:t>
      </w:r>
      <w:r w:rsidR="00B563F1">
        <w:rPr>
          <w:rFonts w:ascii="宋体" w:hAnsi="宋体" w:cs="宋体" w:hint="eastAsia"/>
          <w:kern w:val="0"/>
          <w:sz w:val="30"/>
          <w:szCs w:val="30"/>
        </w:rPr>
        <w:t>七</w:t>
      </w:r>
      <w:r>
        <w:rPr>
          <w:rFonts w:ascii="宋体" w:hAnsi="宋体" w:cs="宋体" w:hint="eastAsia"/>
          <w:kern w:val="0"/>
          <w:sz w:val="30"/>
          <w:szCs w:val="30"/>
        </w:rPr>
        <w:t>月</w:t>
      </w:r>
    </w:p>
    <w:p w:rsidR="00A7443C" w:rsidRDefault="00A7443C"/>
    <w:p w:rsidR="00A7443C" w:rsidRDefault="00A7443C"/>
    <w:p w:rsidR="00A7443C" w:rsidRDefault="00A7443C"/>
    <w:p w:rsidR="00A7443C" w:rsidRDefault="00A7443C">
      <w:pPr>
        <w:rPr>
          <w:b/>
          <w:sz w:val="32"/>
          <w:szCs w:val="32"/>
        </w:rPr>
      </w:pPr>
    </w:p>
    <w:p w:rsidR="00A7443C" w:rsidRDefault="00A7443C">
      <w:pPr>
        <w:rPr>
          <w:b/>
          <w:sz w:val="32"/>
          <w:szCs w:val="32"/>
        </w:rPr>
      </w:pPr>
    </w:p>
    <w:p w:rsidR="00B563F1" w:rsidRDefault="00B563F1">
      <w:pPr>
        <w:rPr>
          <w:b/>
          <w:sz w:val="32"/>
          <w:szCs w:val="32"/>
        </w:rPr>
      </w:pPr>
    </w:p>
    <w:p w:rsidR="00B563F1" w:rsidRDefault="00B563F1">
      <w:pPr>
        <w:rPr>
          <w:b/>
          <w:sz w:val="32"/>
          <w:szCs w:val="32"/>
        </w:rPr>
      </w:pPr>
    </w:p>
    <w:p w:rsidR="00A7443C" w:rsidRDefault="00577141">
      <w:pPr>
        <w:ind w:firstLineChars="200" w:firstLine="560"/>
        <w:rPr>
          <w:sz w:val="28"/>
          <w:szCs w:val="28"/>
        </w:rPr>
      </w:pPr>
      <w:r>
        <w:rPr>
          <w:rFonts w:hint="eastAsia"/>
          <w:sz w:val="28"/>
          <w:szCs w:val="28"/>
        </w:rPr>
        <w:t>根据赣州市政府采购管理办法，赣州市中医院现就</w:t>
      </w:r>
      <w:r w:rsidR="000B1AF3" w:rsidRPr="00C459F0">
        <w:rPr>
          <w:rFonts w:ascii="宋体" w:hAnsi="宋体" w:cs="宋体" w:hint="eastAsia"/>
          <w:b/>
          <w:bCs/>
          <w:kern w:val="0"/>
          <w:sz w:val="28"/>
          <w:szCs w:val="28"/>
          <w:u w:val="single"/>
        </w:rPr>
        <w:t>政府采购电子卖场里招标采购一家</w:t>
      </w:r>
      <w:r w:rsidR="000B1AF3" w:rsidRPr="004F5FEE">
        <w:rPr>
          <w:rFonts w:ascii="宋体" w:hAnsi="宋体" w:cs="宋体" w:hint="eastAsia"/>
          <w:b/>
          <w:bCs/>
          <w:kern w:val="0"/>
          <w:sz w:val="28"/>
          <w:szCs w:val="28"/>
          <w:u w:val="single"/>
        </w:rPr>
        <w:t>日用百货</w:t>
      </w:r>
      <w:r w:rsidR="000B1AF3">
        <w:rPr>
          <w:rFonts w:ascii="宋体" w:hAnsi="宋体" w:cs="宋体" w:hint="eastAsia"/>
          <w:b/>
          <w:bCs/>
          <w:kern w:val="0"/>
          <w:sz w:val="28"/>
          <w:szCs w:val="28"/>
          <w:u w:val="single"/>
        </w:rPr>
        <w:t>（含</w:t>
      </w:r>
      <w:r w:rsidR="000B1AF3" w:rsidRPr="004F5FEE">
        <w:rPr>
          <w:rFonts w:ascii="宋体" w:hAnsi="宋体" w:cs="宋体" w:hint="eastAsia"/>
          <w:b/>
          <w:bCs/>
          <w:kern w:val="0"/>
          <w:sz w:val="28"/>
          <w:szCs w:val="28"/>
          <w:u w:val="single"/>
        </w:rPr>
        <w:t>办公用品</w:t>
      </w:r>
      <w:r w:rsidR="000B1AF3">
        <w:rPr>
          <w:rFonts w:ascii="宋体" w:hAnsi="宋体" w:cs="宋体" w:hint="eastAsia"/>
          <w:b/>
          <w:bCs/>
          <w:kern w:val="0"/>
          <w:sz w:val="28"/>
          <w:szCs w:val="28"/>
          <w:u w:val="single"/>
        </w:rPr>
        <w:t>）</w:t>
      </w:r>
      <w:r w:rsidR="000B1AF3" w:rsidRPr="00C459F0">
        <w:rPr>
          <w:rFonts w:ascii="宋体" w:hAnsi="宋体" w:cs="宋体" w:hint="eastAsia"/>
          <w:b/>
          <w:bCs/>
          <w:kern w:val="0"/>
          <w:sz w:val="28"/>
          <w:szCs w:val="28"/>
          <w:u w:val="single"/>
        </w:rPr>
        <w:t>供应商</w:t>
      </w:r>
      <w:r>
        <w:rPr>
          <w:rFonts w:ascii="宋体" w:hAnsi="宋体" w:cs="宋体" w:hint="eastAsia"/>
          <w:kern w:val="0"/>
          <w:sz w:val="28"/>
          <w:szCs w:val="28"/>
        </w:rPr>
        <w:t>项目</w:t>
      </w:r>
      <w:r>
        <w:rPr>
          <w:rFonts w:hint="eastAsia"/>
          <w:sz w:val="28"/>
          <w:szCs w:val="28"/>
        </w:rPr>
        <w:t>进行招标采购，欢迎符合资格条件的企业前来参加响应。</w:t>
      </w:r>
    </w:p>
    <w:p w:rsidR="00A7443C" w:rsidRDefault="00577141">
      <w:pPr>
        <w:ind w:firstLineChars="200" w:firstLine="562"/>
        <w:rPr>
          <w:sz w:val="28"/>
          <w:szCs w:val="28"/>
        </w:rPr>
      </w:pPr>
      <w:r>
        <w:rPr>
          <w:rFonts w:hint="eastAsia"/>
          <w:b/>
          <w:sz w:val="28"/>
          <w:szCs w:val="28"/>
        </w:rPr>
        <w:t>一、招标方式：</w:t>
      </w:r>
      <w:r>
        <w:rPr>
          <w:rFonts w:hint="eastAsia"/>
          <w:sz w:val="28"/>
          <w:szCs w:val="28"/>
        </w:rPr>
        <w:t>公开询价</w:t>
      </w:r>
    </w:p>
    <w:p w:rsidR="00A7443C" w:rsidRDefault="00577141">
      <w:pPr>
        <w:ind w:firstLineChars="200" w:firstLine="562"/>
        <w:rPr>
          <w:sz w:val="28"/>
          <w:szCs w:val="28"/>
        </w:rPr>
      </w:pPr>
      <w:r>
        <w:rPr>
          <w:rFonts w:hint="eastAsia"/>
          <w:b/>
          <w:sz w:val="28"/>
          <w:szCs w:val="28"/>
        </w:rPr>
        <w:t>二、招标内容：</w:t>
      </w:r>
      <w:r w:rsidR="000B1AF3" w:rsidRPr="00C459F0">
        <w:rPr>
          <w:rFonts w:ascii="宋体" w:hAnsi="宋体" w:cs="宋体" w:hint="eastAsia"/>
          <w:b/>
          <w:bCs/>
          <w:kern w:val="0"/>
          <w:sz w:val="28"/>
          <w:szCs w:val="28"/>
          <w:u w:val="single"/>
        </w:rPr>
        <w:t>政府采购电子卖场里招标采购一家</w:t>
      </w:r>
      <w:r w:rsidR="000B1AF3" w:rsidRPr="004F5FEE">
        <w:rPr>
          <w:rFonts w:ascii="宋体" w:hAnsi="宋体" w:cs="宋体" w:hint="eastAsia"/>
          <w:b/>
          <w:bCs/>
          <w:kern w:val="0"/>
          <w:sz w:val="28"/>
          <w:szCs w:val="28"/>
          <w:u w:val="single"/>
        </w:rPr>
        <w:t>日用百货</w:t>
      </w:r>
      <w:r w:rsidR="000B1AF3">
        <w:rPr>
          <w:rFonts w:ascii="宋体" w:hAnsi="宋体" w:cs="宋体" w:hint="eastAsia"/>
          <w:b/>
          <w:bCs/>
          <w:kern w:val="0"/>
          <w:sz w:val="28"/>
          <w:szCs w:val="28"/>
          <w:u w:val="single"/>
        </w:rPr>
        <w:t>（含</w:t>
      </w:r>
      <w:r w:rsidR="000B1AF3" w:rsidRPr="004F5FEE">
        <w:rPr>
          <w:rFonts w:ascii="宋体" w:hAnsi="宋体" w:cs="宋体" w:hint="eastAsia"/>
          <w:b/>
          <w:bCs/>
          <w:kern w:val="0"/>
          <w:sz w:val="28"/>
          <w:szCs w:val="28"/>
          <w:u w:val="single"/>
        </w:rPr>
        <w:t>办公用品</w:t>
      </w:r>
      <w:r w:rsidR="000B1AF3">
        <w:rPr>
          <w:rFonts w:ascii="宋体" w:hAnsi="宋体" w:cs="宋体" w:hint="eastAsia"/>
          <w:b/>
          <w:bCs/>
          <w:kern w:val="0"/>
          <w:sz w:val="28"/>
          <w:szCs w:val="28"/>
          <w:u w:val="single"/>
        </w:rPr>
        <w:t>）</w:t>
      </w:r>
      <w:r w:rsidR="000B1AF3" w:rsidRPr="00C459F0">
        <w:rPr>
          <w:rFonts w:ascii="宋体" w:hAnsi="宋体" w:cs="宋体" w:hint="eastAsia"/>
          <w:b/>
          <w:bCs/>
          <w:kern w:val="0"/>
          <w:sz w:val="28"/>
          <w:szCs w:val="28"/>
          <w:u w:val="single"/>
        </w:rPr>
        <w:t>供应商</w:t>
      </w:r>
    </w:p>
    <w:p w:rsidR="00A7443C" w:rsidRDefault="00577141">
      <w:pPr>
        <w:ind w:firstLineChars="200" w:firstLine="562"/>
        <w:rPr>
          <w:b/>
          <w:sz w:val="28"/>
          <w:szCs w:val="28"/>
        </w:rPr>
      </w:pPr>
      <w:r>
        <w:rPr>
          <w:rFonts w:hint="eastAsia"/>
          <w:b/>
          <w:sz w:val="28"/>
          <w:szCs w:val="28"/>
        </w:rPr>
        <w:t>三、招标项目需求及预算：</w:t>
      </w:r>
    </w:p>
    <w:p w:rsidR="000B1AF3" w:rsidRDefault="000B1AF3" w:rsidP="000B1AF3">
      <w:pPr>
        <w:ind w:firstLineChars="200" w:firstLine="560"/>
        <w:rPr>
          <w:bCs/>
          <w:sz w:val="28"/>
          <w:szCs w:val="28"/>
        </w:rPr>
      </w:pPr>
      <w:r w:rsidRPr="000B1AF3">
        <w:rPr>
          <w:rFonts w:hint="eastAsia"/>
          <w:bCs/>
          <w:sz w:val="28"/>
          <w:szCs w:val="28"/>
        </w:rPr>
        <w:t>1</w:t>
      </w:r>
      <w:r w:rsidR="00B85A31">
        <w:rPr>
          <w:rFonts w:hint="eastAsia"/>
          <w:bCs/>
          <w:sz w:val="28"/>
          <w:szCs w:val="28"/>
        </w:rPr>
        <w:t>、仅限于中标供应商电子卖场里有的品目。</w:t>
      </w:r>
    </w:p>
    <w:p w:rsidR="000B1AF3" w:rsidRDefault="000B1AF3" w:rsidP="000B1AF3">
      <w:pPr>
        <w:ind w:firstLineChars="200" w:firstLine="560"/>
        <w:rPr>
          <w:bCs/>
          <w:sz w:val="28"/>
          <w:szCs w:val="28"/>
        </w:rPr>
      </w:pPr>
      <w:r w:rsidRPr="000B1AF3">
        <w:rPr>
          <w:rFonts w:hint="eastAsia"/>
          <w:bCs/>
          <w:sz w:val="28"/>
          <w:szCs w:val="28"/>
        </w:rPr>
        <w:t>2</w:t>
      </w:r>
      <w:r w:rsidRPr="000B1AF3">
        <w:rPr>
          <w:rFonts w:hint="eastAsia"/>
          <w:bCs/>
          <w:sz w:val="28"/>
          <w:szCs w:val="28"/>
        </w:rPr>
        <w:t>、单次或批量限额标准</w:t>
      </w:r>
      <w:r w:rsidRPr="000B1AF3">
        <w:rPr>
          <w:rFonts w:hint="eastAsia"/>
          <w:bCs/>
          <w:sz w:val="28"/>
          <w:szCs w:val="28"/>
        </w:rPr>
        <w:t>5</w:t>
      </w:r>
      <w:r w:rsidR="00B85A31">
        <w:rPr>
          <w:rFonts w:hint="eastAsia"/>
          <w:bCs/>
          <w:sz w:val="28"/>
          <w:szCs w:val="28"/>
        </w:rPr>
        <w:t>万元以下的小额零星采购。</w:t>
      </w:r>
    </w:p>
    <w:p w:rsidR="00B85A31" w:rsidRDefault="000B1AF3" w:rsidP="000B1AF3">
      <w:pPr>
        <w:ind w:firstLineChars="200" w:firstLine="560"/>
        <w:rPr>
          <w:bCs/>
          <w:sz w:val="28"/>
          <w:szCs w:val="28"/>
        </w:rPr>
      </w:pPr>
      <w:r w:rsidRPr="000B1AF3">
        <w:rPr>
          <w:rFonts w:hint="eastAsia"/>
          <w:bCs/>
          <w:sz w:val="28"/>
          <w:szCs w:val="28"/>
        </w:rPr>
        <w:t>3</w:t>
      </w:r>
      <w:r w:rsidRPr="000B1AF3">
        <w:rPr>
          <w:rFonts w:hint="eastAsia"/>
          <w:bCs/>
          <w:sz w:val="28"/>
          <w:szCs w:val="28"/>
        </w:rPr>
        <w:t>、中标供应商电子卖场里没有的品目，由采购人在政府采购电子卖场里的其他商家选购。</w:t>
      </w:r>
    </w:p>
    <w:p w:rsidR="000B1AF3" w:rsidRPr="000B1AF3" w:rsidRDefault="000B1AF3" w:rsidP="000B1AF3">
      <w:pPr>
        <w:ind w:firstLineChars="200" w:firstLine="560"/>
        <w:rPr>
          <w:bCs/>
          <w:sz w:val="28"/>
          <w:szCs w:val="28"/>
        </w:rPr>
      </w:pPr>
      <w:r w:rsidRPr="000B1AF3">
        <w:rPr>
          <w:rFonts w:hint="eastAsia"/>
          <w:bCs/>
          <w:sz w:val="28"/>
          <w:szCs w:val="28"/>
        </w:rPr>
        <w:t>4</w:t>
      </w:r>
      <w:r w:rsidRPr="000B1AF3">
        <w:rPr>
          <w:rFonts w:hint="eastAsia"/>
          <w:bCs/>
          <w:sz w:val="28"/>
          <w:szCs w:val="28"/>
        </w:rPr>
        <w:t>、电子卖场里的品目无法满足采购人的需求时，由中标供应商线下采购</w:t>
      </w:r>
      <w:r w:rsidR="001F34C1">
        <w:rPr>
          <w:rFonts w:hint="eastAsia"/>
          <w:bCs/>
          <w:sz w:val="28"/>
          <w:szCs w:val="28"/>
        </w:rPr>
        <w:t>，</w:t>
      </w:r>
      <w:r w:rsidR="005504A5">
        <w:rPr>
          <w:rFonts w:hint="eastAsia"/>
          <w:bCs/>
          <w:sz w:val="28"/>
          <w:szCs w:val="28"/>
        </w:rPr>
        <w:t>此商品不计折扣</w:t>
      </w:r>
      <w:r w:rsidRPr="000B1AF3">
        <w:rPr>
          <w:rFonts w:hint="eastAsia"/>
          <w:bCs/>
          <w:sz w:val="28"/>
          <w:szCs w:val="28"/>
        </w:rPr>
        <w:t>。</w:t>
      </w:r>
    </w:p>
    <w:p w:rsidR="00A7443C" w:rsidRDefault="00B85A31">
      <w:pPr>
        <w:ind w:firstLineChars="200" w:firstLine="560"/>
        <w:rPr>
          <w:sz w:val="28"/>
          <w:szCs w:val="28"/>
        </w:rPr>
      </w:pPr>
      <w:r>
        <w:rPr>
          <w:rFonts w:hint="eastAsia"/>
          <w:sz w:val="28"/>
          <w:szCs w:val="28"/>
        </w:rPr>
        <w:t>5</w:t>
      </w:r>
      <w:r>
        <w:rPr>
          <w:rFonts w:hint="eastAsia"/>
          <w:sz w:val="28"/>
          <w:szCs w:val="28"/>
        </w:rPr>
        <w:t>、</w:t>
      </w:r>
      <w:r w:rsidR="00577141">
        <w:rPr>
          <w:rFonts w:hint="eastAsia"/>
          <w:sz w:val="28"/>
          <w:szCs w:val="28"/>
        </w:rPr>
        <w:t>所有涉及知识产权的问题，由各投标人自行负责。</w:t>
      </w:r>
    </w:p>
    <w:p w:rsidR="00A7443C" w:rsidRDefault="00B85A31">
      <w:pPr>
        <w:ind w:firstLineChars="200" w:firstLine="560"/>
        <w:rPr>
          <w:sz w:val="28"/>
          <w:szCs w:val="28"/>
        </w:rPr>
      </w:pPr>
      <w:r>
        <w:rPr>
          <w:rFonts w:hint="eastAsia"/>
          <w:sz w:val="28"/>
          <w:szCs w:val="28"/>
        </w:rPr>
        <w:t>6</w:t>
      </w:r>
      <w:r w:rsidR="00577141">
        <w:rPr>
          <w:rFonts w:hint="eastAsia"/>
          <w:sz w:val="28"/>
          <w:szCs w:val="28"/>
        </w:rPr>
        <w:t>、本项目招标控制价人民币</w:t>
      </w:r>
      <w:r w:rsidR="00577141">
        <w:rPr>
          <w:rFonts w:ascii="宋体" w:hAnsi="宋体" w:cs="Arial" w:hint="eastAsia"/>
          <w:sz w:val="28"/>
          <w:szCs w:val="28"/>
        </w:rPr>
        <w:t>40</w:t>
      </w:r>
      <w:r>
        <w:rPr>
          <w:rFonts w:ascii="宋体" w:hAnsi="宋体" w:cs="Arial" w:hint="eastAsia"/>
          <w:sz w:val="28"/>
          <w:szCs w:val="28"/>
        </w:rPr>
        <w:t>万</w:t>
      </w:r>
      <w:r w:rsidR="00577141">
        <w:rPr>
          <w:rFonts w:hint="eastAsia"/>
          <w:sz w:val="28"/>
          <w:szCs w:val="28"/>
        </w:rPr>
        <w:t>元。</w:t>
      </w:r>
    </w:p>
    <w:p w:rsidR="00A7443C" w:rsidRDefault="00577141">
      <w:pPr>
        <w:ind w:firstLineChars="196" w:firstLine="551"/>
        <w:rPr>
          <w:b/>
          <w:sz w:val="28"/>
          <w:szCs w:val="28"/>
        </w:rPr>
      </w:pPr>
      <w:r>
        <w:rPr>
          <w:rFonts w:hint="eastAsia"/>
          <w:b/>
          <w:sz w:val="28"/>
          <w:szCs w:val="28"/>
        </w:rPr>
        <w:t>四、投标报价方式</w:t>
      </w:r>
    </w:p>
    <w:p w:rsidR="00A7443C" w:rsidRDefault="00577141">
      <w:pPr>
        <w:ind w:firstLineChars="200" w:firstLine="560"/>
        <w:rPr>
          <w:sz w:val="28"/>
          <w:szCs w:val="28"/>
        </w:rPr>
      </w:pPr>
      <w:r>
        <w:rPr>
          <w:sz w:val="28"/>
          <w:szCs w:val="28"/>
        </w:rPr>
        <w:t>1</w:t>
      </w:r>
      <w:r>
        <w:rPr>
          <w:rFonts w:hint="eastAsia"/>
          <w:sz w:val="28"/>
          <w:szCs w:val="28"/>
        </w:rPr>
        <w:t>、投标报价应是招标文件所确定的招标范围内全部工作内容的价格体现。其应包括劳务、管理、材料、利润、税金、行业管理费和政策性文件规定应计取的合法取费等各项费用。</w:t>
      </w:r>
    </w:p>
    <w:p w:rsidR="00A7443C" w:rsidRPr="001F34C1" w:rsidRDefault="00577141">
      <w:pPr>
        <w:ind w:firstLineChars="200" w:firstLine="560"/>
        <w:rPr>
          <w:b/>
          <w:sz w:val="28"/>
          <w:szCs w:val="28"/>
        </w:rPr>
      </w:pPr>
      <w:r>
        <w:rPr>
          <w:sz w:val="28"/>
          <w:szCs w:val="28"/>
        </w:rPr>
        <w:t>2</w:t>
      </w:r>
      <w:r>
        <w:rPr>
          <w:rFonts w:hint="eastAsia"/>
          <w:sz w:val="28"/>
          <w:szCs w:val="28"/>
        </w:rPr>
        <w:t>、</w:t>
      </w:r>
      <w:r w:rsidR="00641485" w:rsidRPr="001F34C1">
        <w:rPr>
          <w:rFonts w:hint="eastAsia"/>
          <w:b/>
          <w:sz w:val="28"/>
          <w:szCs w:val="28"/>
        </w:rPr>
        <w:t>对采购人提供的</w:t>
      </w:r>
      <w:r w:rsidR="00641485" w:rsidRPr="001F34C1">
        <w:rPr>
          <w:rFonts w:hint="eastAsia"/>
          <w:b/>
          <w:sz w:val="28"/>
          <w:szCs w:val="28"/>
        </w:rPr>
        <w:t>210</w:t>
      </w:r>
      <w:r w:rsidR="00641485" w:rsidRPr="001F34C1">
        <w:rPr>
          <w:rFonts w:hint="eastAsia"/>
          <w:b/>
          <w:sz w:val="28"/>
          <w:szCs w:val="28"/>
        </w:rPr>
        <w:t>个</w:t>
      </w:r>
      <w:r w:rsidR="00641485" w:rsidRPr="001F34C1">
        <w:rPr>
          <w:rFonts w:hint="eastAsia"/>
          <w:b/>
          <w:bCs/>
          <w:sz w:val="28"/>
          <w:szCs w:val="28"/>
        </w:rPr>
        <w:t>采购品目</w:t>
      </w:r>
      <w:r w:rsidR="001F34C1" w:rsidRPr="001F34C1">
        <w:rPr>
          <w:rFonts w:hint="eastAsia"/>
          <w:b/>
          <w:bCs/>
          <w:sz w:val="28"/>
          <w:szCs w:val="28"/>
        </w:rPr>
        <w:t>及投标供应商电子卖场里其他品目</w:t>
      </w:r>
      <w:r w:rsidRPr="001F34C1">
        <w:rPr>
          <w:rFonts w:hint="eastAsia"/>
          <w:b/>
          <w:sz w:val="28"/>
          <w:szCs w:val="28"/>
        </w:rPr>
        <w:t>采取一次报价，</w:t>
      </w:r>
      <w:r w:rsidR="00492513" w:rsidRPr="001F34C1">
        <w:rPr>
          <w:rFonts w:hint="eastAsia"/>
          <w:b/>
          <w:sz w:val="28"/>
          <w:szCs w:val="28"/>
        </w:rPr>
        <w:t>只报</w:t>
      </w:r>
      <w:r w:rsidR="000A7B14" w:rsidRPr="001F34C1">
        <w:rPr>
          <w:rFonts w:hint="eastAsia"/>
          <w:b/>
          <w:sz w:val="28"/>
          <w:szCs w:val="28"/>
        </w:rPr>
        <w:t>总</w:t>
      </w:r>
      <w:r w:rsidR="00492513" w:rsidRPr="001F34C1">
        <w:rPr>
          <w:rFonts w:ascii="宋体" w:hAnsi="宋体" w:cs="仿宋_GB2312" w:hint="eastAsia"/>
          <w:b/>
          <w:bCs/>
          <w:sz w:val="28"/>
          <w:szCs w:val="28"/>
        </w:rPr>
        <w:t>折扣率，单价</w:t>
      </w:r>
      <w:r w:rsidR="001F34C1">
        <w:rPr>
          <w:rFonts w:ascii="宋体" w:hAnsi="宋体" w:cs="仿宋_GB2312" w:hint="eastAsia"/>
          <w:b/>
          <w:bCs/>
          <w:sz w:val="28"/>
          <w:szCs w:val="28"/>
        </w:rPr>
        <w:t>总</w:t>
      </w:r>
      <w:r w:rsidR="00492513" w:rsidRPr="001F34C1">
        <w:rPr>
          <w:rFonts w:ascii="宋体" w:hAnsi="宋体" w:cs="仿宋_GB2312" w:hint="eastAsia"/>
          <w:b/>
          <w:bCs/>
          <w:sz w:val="28"/>
          <w:szCs w:val="28"/>
        </w:rPr>
        <w:t>折扣率最低的中标</w:t>
      </w:r>
      <w:r w:rsidRPr="001F34C1">
        <w:rPr>
          <w:rFonts w:hint="eastAsia"/>
          <w:b/>
          <w:sz w:val="28"/>
          <w:szCs w:val="28"/>
        </w:rPr>
        <w:t>。</w:t>
      </w:r>
    </w:p>
    <w:p w:rsidR="00A7443C" w:rsidRDefault="00577141">
      <w:pPr>
        <w:ind w:firstLineChars="200" w:firstLine="560"/>
        <w:rPr>
          <w:sz w:val="28"/>
          <w:szCs w:val="28"/>
        </w:rPr>
      </w:pPr>
      <w:r>
        <w:rPr>
          <w:rFonts w:hint="eastAsia"/>
          <w:sz w:val="28"/>
          <w:szCs w:val="28"/>
        </w:rPr>
        <w:lastRenderedPageBreak/>
        <w:t>3</w:t>
      </w:r>
      <w:r>
        <w:rPr>
          <w:rFonts w:hint="eastAsia"/>
          <w:sz w:val="28"/>
          <w:szCs w:val="28"/>
        </w:rPr>
        <w:t>、响应方式：本项目不接受联合体响应。</w:t>
      </w:r>
    </w:p>
    <w:p w:rsidR="00A7443C" w:rsidRDefault="00577141">
      <w:pPr>
        <w:ind w:firstLineChars="196" w:firstLine="551"/>
        <w:rPr>
          <w:b/>
          <w:sz w:val="28"/>
          <w:szCs w:val="28"/>
        </w:rPr>
      </w:pPr>
      <w:r>
        <w:rPr>
          <w:rFonts w:hint="eastAsia"/>
          <w:b/>
          <w:sz w:val="28"/>
          <w:szCs w:val="28"/>
        </w:rPr>
        <w:t>五、投标供应商应具备的资格条件：</w:t>
      </w:r>
      <w:r>
        <w:rPr>
          <w:b/>
          <w:sz w:val="28"/>
          <w:szCs w:val="28"/>
        </w:rPr>
        <w:t xml:space="preserve"> </w:t>
      </w:r>
    </w:p>
    <w:p w:rsidR="00492513" w:rsidRDefault="00492513" w:rsidP="00492513">
      <w:pPr>
        <w:spacing w:line="360" w:lineRule="auto"/>
        <w:ind w:firstLineChars="200" w:firstLine="560"/>
        <w:rPr>
          <w:sz w:val="28"/>
          <w:szCs w:val="28"/>
        </w:rPr>
      </w:pPr>
      <w:r>
        <w:rPr>
          <w:rFonts w:hint="eastAsia"/>
          <w:sz w:val="28"/>
          <w:szCs w:val="28"/>
        </w:rPr>
        <w:t>1</w:t>
      </w:r>
      <w:r>
        <w:rPr>
          <w:rFonts w:hint="eastAsia"/>
          <w:sz w:val="28"/>
          <w:szCs w:val="28"/>
        </w:rPr>
        <w:t>、供应商需具有独立承担民事责任的能力；</w:t>
      </w:r>
    </w:p>
    <w:p w:rsidR="00492513" w:rsidRDefault="00492513" w:rsidP="00492513">
      <w:pPr>
        <w:spacing w:line="360" w:lineRule="auto"/>
        <w:ind w:firstLineChars="200" w:firstLine="560"/>
        <w:rPr>
          <w:sz w:val="28"/>
          <w:szCs w:val="28"/>
        </w:rPr>
      </w:pPr>
      <w:r>
        <w:rPr>
          <w:rFonts w:hint="eastAsia"/>
          <w:sz w:val="28"/>
          <w:szCs w:val="28"/>
        </w:rPr>
        <w:t>2</w:t>
      </w:r>
      <w:r>
        <w:rPr>
          <w:rFonts w:hint="eastAsia"/>
          <w:sz w:val="28"/>
          <w:szCs w:val="28"/>
        </w:rPr>
        <w:t>、具有履行合同所必须的设备和专业技术能力；</w:t>
      </w:r>
    </w:p>
    <w:p w:rsidR="00492513" w:rsidRDefault="00492513" w:rsidP="00492513">
      <w:pPr>
        <w:spacing w:line="360" w:lineRule="auto"/>
        <w:ind w:firstLineChars="200" w:firstLine="560"/>
        <w:rPr>
          <w:sz w:val="28"/>
          <w:szCs w:val="28"/>
        </w:rPr>
      </w:pPr>
      <w:r>
        <w:rPr>
          <w:rFonts w:hint="eastAsia"/>
          <w:sz w:val="28"/>
          <w:szCs w:val="28"/>
        </w:rPr>
        <w:t>3</w:t>
      </w:r>
      <w:r>
        <w:rPr>
          <w:rFonts w:hint="eastAsia"/>
          <w:sz w:val="28"/>
          <w:szCs w:val="28"/>
        </w:rPr>
        <w:t>、参加政府采购活动前三年内，在经营活动中没有重大违法记录；</w:t>
      </w:r>
    </w:p>
    <w:p w:rsidR="00492513" w:rsidRDefault="00492513" w:rsidP="00492513">
      <w:pPr>
        <w:spacing w:line="360" w:lineRule="auto"/>
        <w:ind w:firstLineChars="200" w:firstLine="560"/>
        <w:rPr>
          <w:sz w:val="28"/>
          <w:szCs w:val="28"/>
        </w:rPr>
      </w:pPr>
      <w:r>
        <w:rPr>
          <w:rFonts w:hint="eastAsia"/>
          <w:sz w:val="28"/>
          <w:szCs w:val="28"/>
        </w:rPr>
        <w:t>4</w:t>
      </w:r>
      <w:r>
        <w:rPr>
          <w:rFonts w:hint="eastAsia"/>
          <w:sz w:val="28"/>
          <w:szCs w:val="28"/>
        </w:rPr>
        <w:t>、进驻</w:t>
      </w:r>
      <w:r w:rsidRPr="0035113F">
        <w:rPr>
          <w:rFonts w:hint="eastAsia"/>
          <w:sz w:val="28"/>
          <w:szCs w:val="28"/>
        </w:rPr>
        <w:t>政府采购电子卖场</w:t>
      </w:r>
      <w:r>
        <w:rPr>
          <w:rFonts w:hint="eastAsia"/>
          <w:sz w:val="28"/>
          <w:szCs w:val="28"/>
        </w:rPr>
        <w:t>平台</w:t>
      </w:r>
      <w:r w:rsidRPr="0035113F">
        <w:rPr>
          <w:rFonts w:hint="eastAsia"/>
          <w:sz w:val="28"/>
          <w:szCs w:val="28"/>
        </w:rPr>
        <w:t>里</w:t>
      </w:r>
      <w:r>
        <w:rPr>
          <w:rFonts w:hint="eastAsia"/>
          <w:sz w:val="28"/>
          <w:szCs w:val="28"/>
        </w:rPr>
        <w:t>的</w:t>
      </w:r>
      <w:r w:rsidRPr="00844326">
        <w:rPr>
          <w:rFonts w:hint="eastAsia"/>
          <w:sz w:val="28"/>
          <w:szCs w:val="28"/>
        </w:rPr>
        <w:t>日用百货（含办公用品）供应商</w:t>
      </w:r>
      <w:r>
        <w:rPr>
          <w:rFonts w:hint="eastAsia"/>
          <w:sz w:val="28"/>
          <w:szCs w:val="28"/>
        </w:rPr>
        <w:t>。</w:t>
      </w:r>
    </w:p>
    <w:p w:rsidR="00A7443C" w:rsidRDefault="00577141">
      <w:pPr>
        <w:ind w:firstLineChars="197" w:firstLine="554"/>
        <w:rPr>
          <w:sz w:val="28"/>
          <w:szCs w:val="28"/>
        </w:rPr>
      </w:pPr>
      <w:r>
        <w:rPr>
          <w:rFonts w:hint="eastAsia"/>
          <w:b/>
          <w:sz w:val="28"/>
          <w:szCs w:val="28"/>
        </w:rPr>
        <w:t>六、服务期限：</w:t>
      </w:r>
      <w:r>
        <w:rPr>
          <w:rFonts w:hint="eastAsia"/>
          <w:sz w:val="28"/>
          <w:szCs w:val="28"/>
        </w:rPr>
        <w:t>自签定合同日开始</w:t>
      </w:r>
      <w:r w:rsidR="00492513">
        <w:rPr>
          <w:rFonts w:hint="eastAsia"/>
          <w:sz w:val="28"/>
          <w:szCs w:val="28"/>
        </w:rPr>
        <w:t>一年</w:t>
      </w:r>
      <w:r w:rsidR="000F14E8">
        <w:rPr>
          <w:rFonts w:hint="eastAsia"/>
          <w:sz w:val="28"/>
          <w:szCs w:val="28"/>
        </w:rPr>
        <w:t>或达到采购</w:t>
      </w:r>
      <w:r w:rsidR="004F29BE">
        <w:rPr>
          <w:rFonts w:hint="eastAsia"/>
          <w:sz w:val="28"/>
          <w:szCs w:val="28"/>
        </w:rPr>
        <w:t>金额</w:t>
      </w:r>
      <w:r w:rsidR="000F14E8">
        <w:rPr>
          <w:rFonts w:hint="eastAsia"/>
          <w:sz w:val="28"/>
          <w:szCs w:val="28"/>
        </w:rPr>
        <w:t>40</w:t>
      </w:r>
      <w:r w:rsidR="000F14E8">
        <w:rPr>
          <w:rFonts w:hint="eastAsia"/>
          <w:sz w:val="28"/>
          <w:szCs w:val="28"/>
        </w:rPr>
        <w:t>万元</w:t>
      </w:r>
      <w:r w:rsidR="004F29BE">
        <w:rPr>
          <w:rFonts w:hint="eastAsia"/>
          <w:sz w:val="28"/>
          <w:szCs w:val="28"/>
        </w:rPr>
        <w:t>即终止</w:t>
      </w:r>
      <w:r w:rsidR="000A7B14">
        <w:rPr>
          <w:rFonts w:hint="eastAsia"/>
          <w:sz w:val="28"/>
          <w:szCs w:val="28"/>
        </w:rPr>
        <w:t>，以先达到的为服务期</w:t>
      </w:r>
      <w:r w:rsidR="00641485" w:rsidRPr="00641485">
        <w:rPr>
          <w:rFonts w:hint="eastAsia"/>
          <w:sz w:val="28"/>
          <w:szCs w:val="28"/>
        </w:rPr>
        <w:t>限</w:t>
      </w:r>
      <w:r>
        <w:rPr>
          <w:rFonts w:hint="eastAsia"/>
          <w:sz w:val="28"/>
          <w:szCs w:val="28"/>
        </w:rPr>
        <w:t>。</w:t>
      </w:r>
    </w:p>
    <w:p w:rsidR="00676965" w:rsidRPr="00027F11" w:rsidRDefault="00577141" w:rsidP="00676965">
      <w:pPr>
        <w:spacing w:line="360" w:lineRule="auto"/>
        <w:ind w:firstLineChars="200" w:firstLine="562"/>
        <w:rPr>
          <w:b/>
          <w:sz w:val="28"/>
          <w:szCs w:val="28"/>
        </w:rPr>
      </w:pPr>
      <w:r>
        <w:rPr>
          <w:rFonts w:hint="eastAsia"/>
          <w:b/>
          <w:sz w:val="28"/>
          <w:szCs w:val="28"/>
        </w:rPr>
        <w:t>七、</w:t>
      </w:r>
      <w:r w:rsidR="00676965" w:rsidRPr="00027F11">
        <w:rPr>
          <w:rFonts w:hint="eastAsia"/>
          <w:b/>
          <w:sz w:val="28"/>
          <w:szCs w:val="28"/>
        </w:rPr>
        <w:t>报名时间、报名方式</w:t>
      </w:r>
      <w:r w:rsidR="00676965">
        <w:rPr>
          <w:rFonts w:hint="eastAsia"/>
          <w:b/>
          <w:sz w:val="28"/>
          <w:szCs w:val="28"/>
        </w:rPr>
        <w:t>：</w:t>
      </w:r>
    </w:p>
    <w:p w:rsidR="00676965" w:rsidRDefault="00676965" w:rsidP="00676965">
      <w:pPr>
        <w:spacing w:line="360" w:lineRule="auto"/>
        <w:ind w:firstLineChars="200" w:firstLine="560"/>
        <w:rPr>
          <w:sz w:val="28"/>
          <w:szCs w:val="28"/>
        </w:rPr>
      </w:pPr>
      <w:r w:rsidRPr="00027F11">
        <w:rPr>
          <w:rFonts w:hint="eastAsia"/>
          <w:sz w:val="28"/>
          <w:szCs w:val="28"/>
        </w:rPr>
        <w:t>1</w:t>
      </w:r>
      <w:r w:rsidRPr="00027F11">
        <w:rPr>
          <w:rFonts w:hint="eastAsia"/>
          <w:sz w:val="28"/>
          <w:szCs w:val="28"/>
        </w:rPr>
        <w:t>、报名</w:t>
      </w:r>
      <w:r>
        <w:rPr>
          <w:rFonts w:hint="eastAsia"/>
          <w:sz w:val="28"/>
          <w:szCs w:val="28"/>
        </w:rPr>
        <w:t>截止</w:t>
      </w:r>
      <w:r w:rsidRPr="00027F11">
        <w:rPr>
          <w:rFonts w:hint="eastAsia"/>
          <w:sz w:val="28"/>
          <w:szCs w:val="28"/>
        </w:rPr>
        <w:t>时间：</w:t>
      </w:r>
      <w:r w:rsidRPr="00027F11">
        <w:rPr>
          <w:rFonts w:hint="eastAsia"/>
          <w:sz w:val="28"/>
          <w:szCs w:val="28"/>
        </w:rPr>
        <w:t xml:space="preserve"> 2022 </w:t>
      </w:r>
      <w:r w:rsidRPr="00027F11">
        <w:rPr>
          <w:rFonts w:hint="eastAsia"/>
          <w:sz w:val="28"/>
          <w:szCs w:val="28"/>
        </w:rPr>
        <w:t>年</w:t>
      </w:r>
      <w:r w:rsidRPr="00027F11">
        <w:rPr>
          <w:rFonts w:hint="eastAsia"/>
          <w:sz w:val="28"/>
          <w:szCs w:val="28"/>
        </w:rPr>
        <w:t xml:space="preserve"> 7</w:t>
      </w:r>
      <w:r w:rsidRPr="00027F11">
        <w:rPr>
          <w:rFonts w:hint="eastAsia"/>
          <w:sz w:val="28"/>
          <w:szCs w:val="28"/>
        </w:rPr>
        <w:t>月</w:t>
      </w:r>
      <w:r>
        <w:rPr>
          <w:rFonts w:hint="eastAsia"/>
          <w:sz w:val="28"/>
          <w:szCs w:val="28"/>
        </w:rPr>
        <w:t>24</w:t>
      </w:r>
      <w:r w:rsidRPr="00027F11">
        <w:rPr>
          <w:rFonts w:hint="eastAsia"/>
          <w:sz w:val="28"/>
          <w:szCs w:val="28"/>
        </w:rPr>
        <w:t>日下午</w:t>
      </w:r>
      <w:r w:rsidRPr="00027F11">
        <w:rPr>
          <w:rFonts w:hint="eastAsia"/>
          <w:sz w:val="28"/>
          <w:szCs w:val="28"/>
        </w:rPr>
        <w:t xml:space="preserve"> 5:00 </w:t>
      </w:r>
      <w:r>
        <w:rPr>
          <w:rFonts w:hint="eastAsia"/>
          <w:sz w:val="28"/>
          <w:szCs w:val="28"/>
        </w:rPr>
        <w:t>。</w:t>
      </w:r>
    </w:p>
    <w:p w:rsidR="00676965" w:rsidRPr="00027F11" w:rsidRDefault="00676965" w:rsidP="00676965">
      <w:pPr>
        <w:spacing w:line="360" w:lineRule="auto"/>
        <w:ind w:firstLineChars="200" w:firstLine="560"/>
        <w:rPr>
          <w:sz w:val="28"/>
          <w:szCs w:val="28"/>
        </w:rPr>
      </w:pPr>
      <w:r>
        <w:rPr>
          <w:rFonts w:hint="eastAsia"/>
          <w:sz w:val="28"/>
          <w:szCs w:val="28"/>
        </w:rPr>
        <w:t>2</w:t>
      </w:r>
      <w:r>
        <w:rPr>
          <w:rFonts w:hint="eastAsia"/>
          <w:sz w:val="28"/>
          <w:szCs w:val="28"/>
        </w:rPr>
        <w:t>、</w:t>
      </w:r>
      <w:r w:rsidRPr="00B36A23">
        <w:rPr>
          <w:rFonts w:hint="eastAsia"/>
          <w:sz w:val="28"/>
          <w:szCs w:val="28"/>
        </w:rPr>
        <w:t>报名方式：</w:t>
      </w:r>
      <w:r w:rsidRPr="00027F11">
        <w:rPr>
          <w:rFonts w:hint="eastAsia"/>
          <w:sz w:val="28"/>
          <w:szCs w:val="28"/>
        </w:rPr>
        <w:t>通过邮件报名，按附件</w:t>
      </w:r>
      <w:r w:rsidRPr="00027F11">
        <w:rPr>
          <w:rFonts w:hint="eastAsia"/>
          <w:sz w:val="28"/>
          <w:szCs w:val="28"/>
        </w:rPr>
        <w:t>1:</w:t>
      </w:r>
      <w:r w:rsidRPr="00027F11">
        <w:rPr>
          <w:rFonts w:hint="eastAsia"/>
          <w:sz w:val="28"/>
          <w:szCs w:val="28"/>
        </w:rPr>
        <w:t>《赣州市中医院</w:t>
      </w:r>
      <w:r>
        <w:rPr>
          <w:rFonts w:hint="eastAsia"/>
          <w:sz w:val="28"/>
          <w:szCs w:val="28"/>
        </w:rPr>
        <w:t>询价</w:t>
      </w:r>
      <w:r w:rsidRPr="00027F11">
        <w:rPr>
          <w:rFonts w:hint="eastAsia"/>
          <w:sz w:val="28"/>
          <w:szCs w:val="28"/>
        </w:rPr>
        <w:t>报名表》填好报名内容后发至总务科邮箱：</w:t>
      </w:r>
      <w:r w:rsidRPr="00027F11">
        <w:rPr>
          <w:rFonts w:hint="eastAsia"/>
          <w:sz w:val="28"/>
          <w:szCs w:val="28"/>
        </w:rPr>
        <w:t>gzszyyzwk@163.com</w:t>
      </w:r>
      <w:r w:rsidRPr="00027F11">
        <w:rPr>
          <w:rFonts w:hint="eastAsia"/>
          <w:sz w:val="28"/>
          <w:szCs w:val="28"/>
        </w:rPr>
        <w:t>。发送邮件的标题请按“</w:t>
      </w:r>
      <w:r w:rsidRPr="00027F11">
        <w:rPr>
          <w:rFonts w:hint="eastAsia"/>
          <w:sz w:val="28"/>
          <w:szCs w:val="28"/>
        </w:rPr>
        <w:t>***</w:t>
      </w:r>
      <w:r w:rsidRPr="00027F11">
        <w:rPr>
          <w:rFonts w:hint="eastAsia"/>
          <w:sz w:val="28"/>
          <w:szCs w:val="28"/>
        </w:rPr>
        <w:t>公司</w:t>
      </w:r>
      <w:r w:rsidRPr="00027F11">
        <w:rPr>
          <w:rFonts w:hint="eastAsia"/>
          <w:sz w:val="28"/>
          <w:szCs w:val="28"/>
        </w:rPr>
        <w:t>+***</w:t>
      </w:r>
      <w:r w:rsidRPr="00027F11">
        <w:rPr>
          <w:rFonts w:hint="eastAsia"/>
          <w:sz w:val="28"/>
          <w:szCs w:val="28"/>
        </w:rPr>
        <w:t>项目”格式</w:t>
      </w:r>
      <w:r>
        <w:rPr>
          <w:rFonts w:hint="eastAsia"/>
          <w:sz w:val="28"/>
          <w:szCs w:val="28"/>
        </w:rPr>
        <w:t>，</w:t>
      </w:r>
      <w:r w:rsidRPr="00027F11">
        <w:rPr>
          <w:rFonts w:hint="eastAsia"/>
          <w:sz w:val="28"/>
          <w:szCs w:val="28"/>
        </w:rPr>
        <w:t>如有疑问，请拨打电话</w:t>
      </w:r>
      <w:r w:rsidRPr="00027F11">
        <w:rPr>
          <w:rFonts w:hint="eastAsia"/>
          <w:sz w:val="28"/>
          <w:szCs w:val="28"/>
        </w:rPr>
        <w:t>0797-8109174</w:t>
      </w:r>
      <w:r w:rsidRPr="00027F11">
        <w:rPr>
          <w:rFonts w:hint="eastAsia"/>
          <w:sz w:val="28"/>
          <w:szCs w:val="28"/>
        </w:rPr>
        <w:t>。</w:t>
      </w:r>
    </w:p>
    <w:p w:rsidR="00676965" w:rsidRDefault="00577141" w:rsidP="00676965">
      <w:pPr>
        <w:spacing w:line="360" w:lineRule="auto"/>
        <w:ind w:firstLineChars="200" w:firstLine="562"/>
        <w:rPr>
          <w:sz w:val="28"/>
          <w:szCs w:val="28"/>
        </w:rPr>
      </w:pPr>
      <w:r>
        <w:rPr>
          <w:rFonts w:hint="eastAsia"/>
          <w:b/>
          <w:sz w:val="28"/>
          <w:szCs w:val="28"/>
        </w:rPr>
        <w:t>八、</w:t>
      </w:r>
      <w:r w:rsidR="00676965">
        <w:rPr>
          <w:rFonts w:hint="eastAsia"/>
          <w:b/>
          <w:sz w:val="28"/>
          <w:szCs w:val="28"/>
        </w:rPr>
        <w:t>响应截止时间和询价时间：</w:t>
      </w:r>
      <w:r w:rsidR="00676965">
        <w:rPr>
          <w:rFonts w:hint="eastAsia"/>
          <w:sz w:val="28"/>
          <w:szCs w:val="28"/>
        </w:rPr>
        <w:t>2022</w:t>
      </w:r>
      <w:r w:rsidR="00676965">
        <w:rPr>
          <w:rFonts w:hint="eastAsia"/>
          <w:sz w:val="28"/>
          <w:szCs w:val="28"/>
        </w:rPr>
        <w:t>年</w:t>
      </w:r>
      <w:r w:rsidR="00676965">
        <w:rPr>
          <w:rFonts w:hint="eastAsia"/>
          <w:sz w:val="28"/>
          <w:szCs w:val="28"/>
        </w:rPr>
        <w:t>7</w:t>
      </w:r>
      <w:r w:rsidR="00676965">
        <w:rPr>
          <w:rFonts w:hint="eastAsia"/>
          <w:sz w:val="28"/>
          <w:szCs w:val="28"/>
        </w:rPr>
        <w:t>月</w:t>
      </w:r>
      <w:r w:rsidR="00676965">
        <w:rPr>
          <w:rFonts w:hint="eastAsia"/>
          <w:sz w:val="28"/>
          <w:szCs w:val="28"/>
        </w:rPr>
        <w:t>27</w:t>
      </w:r>
      <w:r w:rsidR="00676965">
        <w:rPr>
          <w:rFonts w:hint="eastAsia"/>
          <w:sz w:val="28"/>
          <w:szCs w:val="28"/>
        </w:rPr>
        <w:t>日下午</w:t>
      </w:r>
      <w:r w:rsidR="00676965">
        <w:rPr>
          <w:rFonts w:hint="eastAsia"/>
          <w:sz w:val="28"/>
          <w:szCs w:val="28"/>
        </w:rPr>
        <w:t>3:00</w:t>
      </w:r>
      <w:r w:rsidR="00676965">
        <w:rPr>
          <w:rFonts w:hint="eastAsia"/>
          <w:sz w:val="28"/>
          <w:szCs w:val="28"/>
        </w:rPr>
        <w:t>。</w:t>
      </w:r>
    </w:p>
    <w:p w:rsidR="00676965" w:rsidRDefault="00676965" w:rsidP="00BC6B33">
      <w:pPr>
        <w:ind w:firstLineChars="396" w:firstLine="1113"/>
        <w:rPr>
          <w:sz w:val="28"/>
          <w:szCs w:val="28"/>
        </w:rPr>
      </w:pPr>
      <w:r>
        <w:rPr>
          <w:rFonts w:hint="eastAsia"/>
          <w:b/>
          <w:sz w:val="28"/>
          <w:szCs w:val="28"/>
        </w:rPr>
        <w:t>询价地址：</w:t>
      </w:r>
      <w:r w:rsidRPr="00776392">
        <w:rPr>
          <w:rFonts w:hint="eastAsia"/>
          <w:sz w:val="28"/>
          <w:szCs w:val="28"/>
        </w:rPr>
        <w:t>江西省赣州市章贡区西津路</w:t>
      </w:r>
      <w:r w:rsidRPr="00776392">
        <w:rPr>
          <w:rFonts w:hint="eastAsia"/>
          <w:sz w:val="28"/>
          <w:szCs w:val="28"/>
        </w:rPr>
        <w:t>16</w:t>
      </w:r>
      <w:r w:rsidRPr="00776392">
        <w:rPr>
          <w:rFonts w:hint="eastAsia"/>
          <w:sz w:val="28"/>
          <w:szCs w:val="28"/>
        </w:rPr>
        <w:t>号赣州市中医院总务科</w:t>
      </w:r>
      <w:r>
        <w:rPr>
          <w:rFonts w:hint="eastAsia"/>
          <w:sz w:val="28"/>
          <w:szCs w:val="28"/>
        </w:rPr>
        <w:t>。</w:t>
      </w:r>
    </w:p>
    <w:p w:rsidR="00676965" w:rsidRDefault="00676965" w:rsidP="00676965">
      <w:pPr>
        <w:ind w:firstLineChars="396" w:firstLine="1113"/>
        <w:rPr>
          <w:sz w:val="28"/>
          <w:szCs w:val="28"/>
        </w:rPr>
      </w:pPr>
      <w:r>
        <w:rPr>
          <w:rFonts w:hint="eastAsia"/>
          <w:b/>
          <w:sz w:val="28"/>
          <w:szCs w:val="28"/>
        </w:rPr>
        <w:t>联</w:t>
      </w:r>
      <w:r>
        <w:rPr>
          <w:rFonts w:hint="eastAsia"/>
          <w:b/>
          <w:sz w:val="28"/>
          <w:szCs w:val="28"/>
        </w:rPr>
        <w:t xml:space="preserve"> </w:t>
      </w:r>
      <w:r>
        <w:rPr>
          <w:rFonts w:hint="eastAsia"/>
          <w:b/>
          <w:sz w:val="28"/>
          <w:szCs w:val="28"/>
        </w:rPr>
        <w:t>系</w:t>
      </w:r>
      <w:r>
        <w:rPr>
          <w:rFonts w:hint="eastAsia"/>
          <w:b/>
          <w:sz w:val="28"/>
          <w:szCs w:val="28"/>
        </w:rPr>
        <w:t xml:space="preserve"> </w:t>
      </w:r>
      <w:r>
        <w:rPr>
          <w:rFonts w:hint="eastAsia"/>
          <w:b/>
          <w:sz w:val="28"/>
          <w:szCs w:val="28"/>
        </w:rPr>
        <w:t>人：</w:t>
      </w:r>
      <w:r>
        <w:rPr>
          <w:rFonts w:hint="eastAsia"/>
          <w:sz w:val="28"/>
          <w:szCs w:val="28"/>
        </w:rPr>
        <w:t>刘女士</w:t>
      </w:r>
    </w:p>
    <w:p w:rsidR="00676965" w:rsidRPr="00BC6B33" w:rsidRDefault="00676965" w:rsidP="00BC6B33">
      <w:pPr>
        <w:ind w:firstLineChars="396" w:firstLine="1113"/>
        <w:rPr>
          <w:sz w:val="28"/>
          <w:szCs w:val="28"/>
        </w:rPr>
      </w:pPr>
      <w:r>
        <w:rPr>
          <w:rFonts w:hint="eastAsia"/>
          <w:b/>
          <w:sz w:val="28"/>
          <w:szCs w:val="28"/>
        </w:rPr>
        <w:t>联系电话：</w:t>
      </w:r>
      <w:r>
        <w:rPr>
          <w:rFonts w:hint="eastAsia"/>
          <w:sz w:val="28"/>
          <w:szCs w:val="28"/>
        </w:rPr>
        <w:t>0797-8109174</w:t>
      </w:r>
    </w:p>
    <w:p w:rsidR="00BC6B33" w:rsidRPr="00BC6B33" w:rsidRDefault="00BC6B33" w:rsidP="00BC6B33">
      <w:pPr>
        <w:ind w:firstLineChars="197" w:firstLine="554"/>
        <w:rPr>
          <w:bCs/>
          <w:sz w:val="28"/>
          <w:szCs w:val="28"/>
        </w:rPr>
      </w:pPr>
      <w:r>
        <w:rPr>
          <w:rFonts w:hint="eastAsia"/>
          <w:b/>
          <w:sz w:val="28"/>
          <w:szCs w:val="28"/>
        </w:rPr>
        <w:t>九、</w:t>
      </w:r>
      <w:r w:rsidR="00577141">
        <w:rPr>
          <w:rFonts w:hint="eastAsia"/>
          <w:b/>
          <w:sz w:val="28"/>
          <w:szCs w:val="28"/>
        </w:rPr>
        <w:t>付款方式：</w:t>
      </w:r>
      <w:r w:rsidRPr="00BC6B33">
        <w:rPr>
          <w:rFonts w:hint="eastAsia"/>
          <w:bCs/>
          <w:sz w:val="28"/>
          <w:szCs w:val="28"/>
        </w:rPr>
        <w:t>本项目不付预付款，货款</w:t>
      </w:r>
      <w:r w:rsidRPr="00BC6B33">
        <w:rPr>
          <w:rFonts w:hint="eastAsia"/>
          <w:bCs/>
          <w:sz w:val="28"/>
          <w:szCs w:val="28"/>
        </w:rPr>
        <w:t>=</w:t>
      </w:r>
      <w:r w:rsidRPr="00BC6B33">
        <w:rPr>
          <w:rFonts w:hint="eastAsia"/>
          <w:bCs/>
          <w:sz w:val="28"/>
          <w:szCs w:val="28"/>
        </w:rPr>
        <w:t>实际供货数量×中标单价，接采购人通知后分批次供货，经采购人验收合格，凭成交清单由</w:t>
      </w:r>
      <w:r>
        <w:rPr>
          <w:rFonts w:hint="eastAsia"/>
          <w:bCs/>
          <w:sz w:val="28"/>
          <w:szCs w:val="28"/>
        </w:rPr>
        <w:t>中标</w:t>
      </w:r>
      <w:r w:rsidRPr="00BC6B33">
        <w:rPr>
          <w:rFonts w:hint="eastAsia"/>
          <w:bCs/>
          <w:sz w:val="28"/>
          <w:szCs w:val="28"/>
        </w:rPr>
        <w:t>供应商开出的税务发票每月银行转账支付</w:t>
      </w:r>
      <w:r w:rsidRPr="00BC6B33">
        <w:rPr>
          <w:rFonts w:hint="eastAsia"/>
          <w:bCs/>
          <w:sz w:val="28"/>
          <w:szCs w:val="28"/>
        </w:rPr>
        <w:t>(</w:t>
      </w:r>
      <w:r w:rsidRPr="00BC6B33">
        <w:rPr>
          <w:rFonts w:hint="eastAsia"/>
          <w:bCs/>
          <w:sz w:val="28"/>
          <w:szCs w:val="28"/>
        </w:rPr>
        <w:t>人民币付款</w:t>
      </w:r>
      <w:r w:rsidRPr="00BC6B33">
        <w:rPr>
          <w:rFonts w:hint="eastAsia"/>
          <w:bCs/>
          <w:sz w:val="28"/>
          <w:szCs w:val="28"/>
        </w:rPr>
        <w:t>)</w:t>
      </w:r>
      <w:r w:rsidRPr="00BC6B33">
        <w:rPr>
          <w:rFonts w:hint="eastAsia"/>
          <w:bCs/>
          <w:sz w:val="28"/>
          <w:szCs w:val="28"/>
        </w:rPr>
        <w:t>。</w:t>
      </w:r>
    </w:p>
    <w:p w:rsidR="00BC6B33" w:rsidRPr="00BC6B33" w:rsidRDefault="00577141" w:rsidP="00BC6B33">
      <w:pPr>
        <w:ind w:firstLineChars="197" w:firstLine="554"/>
        <w:rPr>
          <w:bCs/>
          <w:sz w:val="28"/>
          <w:szCs w:val="28"/>
        </w:rPr>
      </w:pPr>
      <w:r>
        <w:rPr>
          <w:rFonts w:hint="eastAsia"/>
          <w:b/>
          <w:sz w:val="28"/>
          <w:szCs w:val="28"/>
        </w:rPr>
        <w:t>十、</w:t>
      </w:r>
      <w:r w:rsidR="00BC6B33" w:rsidRPr="00BC6B33">
        <w:rPr>
          <w:rFonts w:hint="eastAsia"/>
          <w:b/>
          <w:bCs/>
          <w:sz w:val="28"/>
          <w:szCs w:val="28"/>
        </w:rPr>
        <w:t>履约保证金及质保期：</w:t>
      </w:r>
      <w:r w:rsidR="00BC6B33" w:rsidRPr="00BC6B33">
        <w:rPr>
          <w:rFonts w:hint="eastAsia"/>
          <w:bCs/>
          <w:sz w:val="28"/>
          <w:szCs w:val="28"/>
        </w:rPr>
        <w:t>成交供应商在合同签订前须缴纳履约保证金人民币：</w:t>
      </w:r>
      <w:r w:rsidR="00BC6B33" w:rsidRPr="00BC6B33">
        <w:rPr>
          <w:rFonts w:hint="eastAsia"/>
          <w:bCs/>
          <w:sz w:val="28"/>
          <w:szCs w:val="28"/>
        </w:rPr>
        <w:t>2</w:t>
      </w:r>
      <w:r w:rsidR="00BC6B33" w:rsidRPr="00BC6B33">
        <w:rPr>
          <w:rFonts w:hint="eastAsia"/>
          <w:bCs/>
          <w:sz w:val="28"/>
          <w:szCs w:val="28"/>
        </w:rPr>
        <w:t>万元，履约保证金由采购人收取，服务期满后无质量问题一次性退还，不</w:t>
      </w:r>
      <w:r w:rsidR="00BC6B33" w:rsidRPr="00BC6B33">
        <w:rPr>
          <w:rFonts w:hint="eastAsia"/>
          <w:bCs/>
          <w:sz w:val="28"/>
          <w:szCs w:val="28"/>
        </w:rPr>
        <w:lastRenderedPageBreak/>
        <w:t>计利息。质保期壹年。</w:t>
      </w:r>
    </w:p>
    <w:p w:rsidR="00A7443C" w:rsidRDefault="00EC4C1B" w:rsidP="00EC4C1B">
      <w:pPr>
        <w:ind w:firstLineChars="200" w:firstLine="562"/>
        <w:rPr>
          <w:b/>
          <w:sz w:val="28"/>
          <w:szCs w:val="28"/>
        </w:rPr>
      </w:pPr>
      <w:r>
        <w:rPr>
          <w:rFonts w:hint="eastAsia"/>
          <w:b/>
          <w:sz w:val="28"/>
          <w:szCs w:val="28"/>
        </w:rPr>
        <w:t>十一、</w:t>
      </w:r>
      <w:r w:rsidR="00577141">
        <w:rPr>
          <w:rFonts w:hint="eastAsia"/>
          <w:b/>
          <w:sz w:val="28"/>
          <w:szCs w:val="28"/>
        </w:rPr>
        <w:t>投标文件要求：</w:t>
      </w:r>
    </w:p>
    <w:p w:rsidR="00A7443C" w:rsidRDefault="00577141">
      <w:pPr>
        <w:ind w:leftChars="200" w:left="420" w:firstLineChars="100" w:firstLine="280"/>
        <w:rPr>
          <w:bCs/>
          <w:sz w:val="28"/>
          <w:szCs w:val="28"/>
        </w:rPr>
      </w:pPr>
      <w:r>
        <w:rPr>
          <w:rFonts w:hint="eastAsia"/>
          <w:bCs/>
          <w:sz w:val="28"/>
          <w:szCs w:val="28"/>
        </w:rPr>
        <w:t>1</w:t>
      </w:r>
      <w:r>
        <w:rPr>
          <w:rFonts w:hint="eastAsia"/>
          <w:bCs/>
          <w:sz w:val="28"/>
          <w:szCs w:val="28"/>
        </w:rPr>
        <w:t>、投标文件一式三份（一份正本，为节省纸张请是双面打印），加盖骑缝章。</w:t>
      </w:r>
    </w:p>
    <w:p w:rsidR="00A7443C" w:rsidRDefault="00577141">
      <w:pPr>
        <w:ind w:leftChars="200" w:left="420" w:firstLineChars="100" w:firstLine="280"/>
        <w:rPr>
          <w:sz w:val="28"/>
          <w:szCs w:val="28"/>
        </w:rPr>
      </w:pPr>
      <w:r>
        <w:rPr>
          <w:rFonts w:hint="eastAsia"/>
          <w:bCs/>
          <w:sz w:val="28"/>
          <w:szCs w:val="28"/>
        </w:rPr>
        <w:t>2</w:t>
      </w:r>
      <w:r>
        <w:rPr>
          <w:rFonts w:hint="eastAsia"/>
          <w:bCs/>
          <w:sz w:val="28"/>
          <w:szCs w:val="28"/>
        </w:rPr>
        <w:t>、内容要求按附件</w:t>
      </w:r>
      <w:r w:rsidR="00183571">
        <w:rPr>
          <w:rFonts w:hint="eastAsia"/>
          <w:bCs/>
          <w:sz w:val="28"/>
          <w:szCs w:val="28"/>
        </w:rPr>
        <w:t>2</w:t>
      </w:r>
      <w:r>
        <w:rPr>
          <w:rFonts w:hint="eastAsia"/>
          <w:bCs/>
          <w:sz w:val="28"/>
          <w:szCs w:val="28"/>
        </w:rPr>
        <w:t>赣州市中医院</w:t>
      </w:r>
      <w:r w:rsidR="00183571">
        <w:rPr>
          <w:rFonts w:hint="eastAsia"/>
          <w:bCs/>
          <w:sz w:val="28"/>
          <w:szCs w:val="28"/>
        </w:rPr>
        <w:t>询价</w:t>
      </w:r>
      <w:r>
        <w:rPr>
          <w:rFonts w:hint="eastAsia"/>
          <w:bCs/>
          <w:sz w:val="28"/>
          <w:szCs w:val="28"/>
        </w:rPr>
        <w:t>文件格式</w:t>
      </w:r>
      <w:r>
        <w:rPr>
          <w:rFonts w:hint="eastAsia"/>
          <w:sz w:val="28"/>
          <w:szCs w:val="28"/>
        </w:rPr>
        <w:t>。</w:t>
      </w:r>
    </w:p>
    <w:p w:rsidR="00183571" w:rsidRDefault="00183571" w:rsidP="00183571">
      <w:pPr>
        <w:ind w:leftChars="200" w:left="420" w:firstLineChars="100" w:firstLine="281"/>
        <w:rPr>
          <w:b/>
          <w:bCs/>
          <w:sz w:val="28"/>
          <w:szCs w:val="28"/>
        </w:rPr>
      </w:pPr>
      <w:r w:rsidRPr="00183571">
        <w:rPr>
          <w:rFonts w:hint="eastAsia"/>
          <w:b/>
          <w:sz w:val="28"/>
          <w:szCs w:val="28"/>
        </w:rPr>
        <w:t>十二、</w:t>
      </w:r>
      <w:r w:rsidRPr="00183571">
        <w:rPr>
          <w:rFonts w:hint="eastAsia"/>
          <w:b/>
          <w:bCs/>
          <w:sz w:val="28"/>
          <w:szCs w:val="28"/>
        </w:rPr>
        <w:t>采购品目、规格参数及单价：</w:t>
      </w:r>
    </w:p>
    <w:tbl>
      <w:tblPr>
        <w:tblpPr w:leftFromText="180" w:rightFromText="180" w:vertAnchor="text" w:horzAnchor="page" w:tblpX="1286" w:tblpY="922"/>
        <w:tblOverlap w:val="never"/>
        <w:tblW w:w="8330" w:type="dxa"/>
        <w:tblLayout w:type="fixed"/>
        <w:tblLook w:val="04A0"/>
      </w:tblPr>
      <w:tblGrid>
        <w:gridCol w:w="750"/>
        <w:gridCol w:w="1198"/>
        <w:gridCol w:w="3253"/>
        <w:gridCol w:w="1250"/>
        <w:gridCol w:w="887"/>
        <w:gridCol w:w="992"/>
      </w:tblGrid>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华文细黑"/>
                <w:b/>
                <w:bCs/>
                <w:color w:val="000000"/>
                <w:sz w:val="24"/>
              </w:rPr>
            </w:pPr>
            <w:r w:rsidRPr="00074DC6">
              <w:rPr>
                <w:rFonts w:ascii="宋体" w:hAnsi="宋体" w:cs="华文细黑" w:hint="eastAsia"/>
                <w:b/>
                <w:bCs/>
                <w:color w:val="000000"/>
                <w:kern w:val="0"/>
                <w:sz w:val="24"/>
              </w:rPr>
              <w:t>序号</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华文细黑"/>
                <w:b/>
                <w:bCs/>
                <w:color w:val="000000"/>
                <w:sz w:val="24"/>
              </w:rPr>
            </w:pPr>
            <w:r w:rsidRPr="00074DC6">
              <w:rPr>
                <w:rFonts w:ascii="宋体" w:hAnsi="宋体" w:cs="华文细黑" w:hint="eastAsia"/>
                <w:b/>
                <w:bCs/>
                <w:color w:val="000000"/>
                <w:kern w:val="0"/>
                <w:sz w:val="24"/>
              </w:rPr>
              <w:t>采购品目</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华文细黑"/>
                <w:b/>
                <w:bCs/>
                <w:color w:val="000000"/>
                <w:sz w:val="24"/>
              </w:rPr>
            </w:pPr>
            <w:r w:rsidRPr="00074DC6">
              <w:rPr>
                <w:rFonts w:ascii="宋体" w:hAnsi="宋体" w:cs="华文细黑" w:hint="eastAsia"/>
                <w:b/>
                <w:bCs/>
                <w:color w:val="000000"/>
                <w:kern w:val="0"/>
                <w:sz w:val="24"/>
              </w:rPr>
              <w:t>规格参数</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华文细黑"/>
                <w:b/>
                <w:bCs/>
                <w:color w:val="000000"/>
                <w:kern w:val="0"/>
                <w:sz w:val="24"/>
              </w:rPr>
            </w:pPr>
            <w:r w:rsidRPr="00074DC6">
              <w:rPr>
                <w:rFonts w:ascii="宋体" w:hAnsi="宋体" w:cs="华文细黑" w:hint="eastAsia"/>
                <w:b/>
                <w:bCs/>
                <w:color w:val="000000"/>
                <w:kern w:val="0"/>
                <w:sz w:val="24"/>
              </w:rPr>
              <w:t>品牌</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华文细黑"/>
                <w:b/>
                <w:bCs/>
                <w:color w:val="000000"/>
                <w:sz w:val="24"/>
              </w:rPr>
            </w:pPr>
            <w:r w:rsidRPr="00074DC6">
              <w:rPr>
                <w:rFonts w:ascii="宋体" w:hAnsi="宋体" w:cs="华文细黑" w:hint="eastAsia"/>
                <w:b/>
                <w:bCs/>
                <w:color w:val="000000"/>
                <w:kern w:val="0"/>
                <w:sz w:val="24"/>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华文细黑"/>
                <w:b/>
                <w:bCs/>
                <w:color w:val="000000"/>
                <w:sz w:val="24"/>
              </w:rPr>
            </w:pPr>
            <w:r w:rsidRPr="00074DC6">
              <w:rPr>
                <w:rFonts w:ascii="宋体" w:hAnsi="宋体" w:cs="华文细黑" w:hint="eastAsia"/>
                <w:b/>
                <w:bCs/>
                <w:color w:val="000000"/>
                <w:kern w:val="0"/>
                <w:sz w:val="24"/>
              </w:rPr>
              <w:t>单价</w:t>
            </w:r>
          </w:p>
        </w:tc>
      </w:tr>
      <w:tr w:rsidR="00ED5861" w:rsidRPr="00074DC6" w:rsidTr="00ED5861">
        <w:trPr>
          <w:trHeight w:val="109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3米多用六孔排插</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3米6孔，采用阻燃PP材质，内部插套为一体化铜条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公牛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53</w:t>
            </w:r>
          </w:p>
        </w:tc>
      </w:tr>
      <w:tr w:rsidR="00ED5861" w:rsidRPr="00074DC6" w:rsidTr="00ED5861">
        <w:trPr>
          <w:trHeight w:val="116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3米多用十孔排插</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3米10孔，采用阻燃PP材质，内部插套为一体化铜条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公牛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53</w:t>
            </w:r>
          </w:p>
        </w:tc>
      </w:tr>
      <w:tr w:rsidR="00ED5861" w:rsidRPr="00074DC6" w:rsidTr="00ED5861">
        <w:trPr>
          <w:trHeight w:val="121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5米多用六孔排插</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5米6孔，采用阻燃PP材质，内部插套为一体化铜条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公牛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63</w:t>
            </w:r>
          </w:p>
        </w:tc>
      </w:tr>
      <w:tr w:rsidR="00ED5861" w:rsidRPr="00074DC6" w:rsidTr="00ED5861">
        <w:trPr>
          <w:trHeight w:val="112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5米多用十孔排插</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5米10孔，采用阻燃PP材质，内部插套为一体化铜条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公牛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63</w:t>
            </w:r>
          </w:p>
        </w:tc>
      </w:tr>
      <w:tr w:rsidR="00ED5861" w:rsidRPr="00074DC6" w:rsidTr="00ED5861">
        <w:trPr>
          <w:trHeight w:val="54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垃圾桶1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新塑料/10L（带盖）</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19</w:t>
            </w:r>
          </w:p>
        </w:tc>
      </w:tr>
      <w:tr w:rsidR="00ED5861" w:rsidRPr="00074DC6" w:rsidTr="00ED5861">
        <w:trPr>
          <w:trHeight w:val="48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垃圾桶2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新塑料/20L（带盖）脚踏式</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25</w:t>
            </w:r>
          </w:p>
        </w:tc>
      </w:tr>
      <w:tr w:rsidR="00ED5861" w:rsidRPr="00074DC6" w:rsidTr="00ED5861">
        <w:trPr>
          <w:trHeight w:val="44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垃圾桶3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新塑料/40L（带盖）脚踏式</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41</w:t>
            </w:r>
          </w:p>
        </w:tc>
      </w:tr>
      <w:tr w:rsidR="00ED5861" w:rsidRPr="00074DC6" w:rsidTr="00ED5861">
        <w:trPr>
          <w:trHeight w:val="9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垃圾桶4</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新塑料/60L（带盖）脚踏式</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58</w:t>
            </w:r>
          </w:p>
        </w:tc>
      </w:tr>
      <w:tr w:rsidR="00ED5861" w:rsidRPr="00074DC6" w:rsidTr="00ED5861">
        <w:trPr>
          <w:trHeight w:val="78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带盖塑料小桶</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带盖新塑料（小）5L</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w:t>
            </w:r>
          </w:p>
        </w:tc>
      </w:tr>
      <w:tr w:rsidR="00ED5861" w:rsidRPr="00074DC6" w:rsidTr="00ED5861">
        <w:trPr>
          <w:trHeight w:val="6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带盖塑料大桶</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低压料.抗摔、抗裂约33CM*45CM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15</w:t>
            </w:r>
          </w:p>
        </w:tc>
      </w:tr>
      <w:tr w:rsidR="00ED5861" w:rsidRPr="00074DC6" w:rsidTr="00ED5861">
        <w:trPr>
          <w:trHeight w:val="6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医疗垃圾桶</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黄色医疗废物18L、脚踏式</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28</w:t>
            </w:r>
          </w:p>
        </w:tc>
      </w:tr>
      <w:tr w:rsidR="00ED5861" w:rsidRPr="00074DC6" w:rsidTr="00ED5861">
        <w:trPr>
          <w:trHeight w:val="6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lastRenderedPageBreak/>
              <w:t>12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医疗垃圾桶</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黄色医疗废物30L、脚踏式:</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35</w:t>
            </w:r>
          </w:p>
        </w:tc>
      </w:tr>
      <w:tr w:rsidR="00ED5861" w:rsidRPr="00074DC6" w:rsidTr="00ED5861">
        <w:trPr>
          <w:trHeight w:val="9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医疗垃圾桶</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黄色医疗废物70L、脚踏式</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65</w:t>
            </w:r>
          </w:p>
        </w:tc>
      </w:tr>
      <w:tr w:rsidR="00ED5861" w:rsidRPr="00074DC6" w:rsidTr="00ED5861">
        <w:trPr>
          <w:trHeight w:val="72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新塑料，全新PP料，产品尺寸约31*20*16.5CM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6.5</w:t>
            </w:r>
          </w:p>
        </w:tc>
      </w:tr>
      <w:tr w:rsidR="00ED5861" w:rsidRPr="00074DC6" w:rsidTr="00ED5861">
        <w:trPr>
          <w:trHeight w:val="68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新塑料，全新PP料，产品尺寸：约34.5*23*19CM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9</w:t>
            </w:r>
          </w:p>
        </w:tc>
      </w:tr>
      <w:tr w:rsidR="00ED5861" w:rsidRPr="00074DC6" w:rsidTr="00ED5861">
        <w:trPr>
          <w:trHeight w:val="82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全新PP料，产品尺寸：约39*26.5*21CM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12</w:t>
            </w:r>
          </w:p>
        </w:tc>
      </w:tr>
      <w:tr w:rsidR="00ED5861" w:rsidRPr="00074DC6" w:rsidTr="00ED5861">
        <w:trPr>
          <w:trHeight w:val="74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储物箱4</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新塑料，全新PP料，产品尺寸：约42.5*30*22CM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19</w:t>
            </w:r>
          </w:p>
        </w:tc>
      </w:tr>
      <w:tr w:rsidR="00ED5861" w:rsidRPr="00074DC6" w:rsidTr="00ED5861">
        <w:trPr>
          <w:trHeight w:val="72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储物箱5</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新塑料，全新PP料，产品尺寸：约47*33*27CM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23</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储物箱6</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新塑料，全新PP料，产品尺寸：约51*36*29CM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28</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储物箱7</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新塑料，全新PP料，产品尺寸：约54*38*32CM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31</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储物箱8</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新塑料，全新PP料，产品尺寸：约61*43*34CM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38</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储物箱9</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新塑料，全新PP料，产品尺寸：约72*50*43CM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53</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储物箱10</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新塑料，全新PP料，产品尺寸：约34*22.5*19CM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9</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储物箱11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新塑料，全新PP料，产品尺寸：约42.5*29*24CM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19</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储物箱12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新塑料，全新PP料，产品尺寸：约46*32*26CM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24</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储物箱13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新塑料，全新PP料，产品尺寸：约48.5*35*29CM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28</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储物箱14</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新塑料，全新PP料，产品尺寸：约52*37.5*31CM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25</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储物箱15</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新塑料，全新PP料，产品尺寸：约55*40*34CM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28</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封口袋1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约15*22cm，颜色：（塑料透明、白色）、100只装</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7.5</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封口袋2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约20*28cm，颜色：（塑料透明、白色）、100只装</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16</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lastRenderedPageBreak/>
              <w:t>31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封口袋3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约42×30cm，颜色：（塑料透明、白色）、100只装</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15</w:t>
            </w:r>
          </w:p>
        </w:tc>
      </w:tr>
      <w:tr w:rsidR="00ED5861" w:rsidRPr="00074DC6" w:rsidTr="00ED5861">
        <w:trPr>
          <w:trHeight w:val="106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36公分背心袋</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全新料背心袋，尺寸：约36*53CM，红色100斤，白色200斤</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6.8</w:t>
            </w:r>
          </w:p>
        </w:tc>
      </w:tr>
      <w:tr w:rsidR="00ED5861" w:rsidRPr="00074DC6" w:rsidTr="00ED5861">
        <w:trPr>
          <w:trHeight w:val="112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26公分背心袋（红色）</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全新料背心袋，尺寸：约26*43CM，红色100斤，白色200斤</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6.8</w:t>
            </w:r>
          </w:p>
        </w:tc>
      </w:tr>
      <w:tr w:rsidR="00ED5861" w:rsidRPr="00074DC6" w:rsidTr="00ED5861">
        <w:trPr>
          <w:trHeight w:val="122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26公分背心袋（白色印字）</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全新料背心袋，尺寸：约26*43CM，红色100斤，白色200斤</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8.6</w:t>
            </w:r>
          </w:p>
        </w:tc>
      </w:tr>
      <w:tr w:rsidR="00ED5861" w:rsidRPr="00074DC6" w:rsidTr="00ED5861">
        <w:trPr>
          <w:trHeight w:val="94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17公分背芯袋</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全新料背心袋，尺寸：约20宽*32高CM，白色1300斤，红色300斤。</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6.8</w:t>
            </w:r>
          </w:p>
        </w:tc>
      </w:tr>
      <w:tr w:rsidR="00ED5861" w:rsidRPr="00074DC6" w:rsidTr="00ED5861">
        <w:trPr>
          <w:trHeight w:val="102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医疗垃圾袋1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产品尺寸：约58*70*0.009（单面）CM，PO料，黄色平口</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6.8</w:t>
            </w:r>
          </w:p>
        </w:tc>
      </w:tr>
      <w:tr w:rsidR="00ED5861" w:rsidRPr="00074DC6" w:rsidTr="00ED5861">
        <w:trPr>
          <w:trHeight w:val="92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医疗垃圾袋2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产品尺寸：约70*80*0.009（单面）CM，PO料，黄色平口</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6.8</w:t>
            </w:r>
          </w:p>
        </w:tc>
      </w:tr>
      <w:tr w:rsidR="00ED5861" w:rsidRPr="00074DC6" w:rsidTr="00ED5861">
        <w:trPr>
          <w:trHeight w:val="14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垃圾袋1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全新料背心袋约32CM*52CM，适合圆桶，直径29CM，桶高29CM以下，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6.8</w:t>
            </w:r>
          </w:p>
        </w:tc>
      </w:tr>
      <w:tr w:rsidR="00ED5861" w:rsidRPr="00074DC6" w:rsidTr="00ED5861">
        <w:trPr>
          <w:trHeight w:val="116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垃圾袋2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全新料背心袋约32CM*60CM，适合圆桶，直径29CM，桶高35CM以下，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6.8</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垃圾袋3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全新料背心袋约32CM，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6.8</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塑料袋</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规格:24cm，红色，加厚</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6.8</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三伏贴1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无防布约6*6CM无膜无圈透气空贴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0.15</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三伏贴2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无防布约5*5CM无膜无圈透气空贴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0.15</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耳穴贴</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约600粒/盒</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11</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医院用手腕带</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PVC材质。约24.5CM*2.5CM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0.29</w:t>
            </w:r>
          </w:p>
        </w:tc>
      </w:tr>
      <w:tr w:rsidR="00ED5861" w:rsidRPr="00074DC6" w:rsidTr="00ED5861">
        <w:trPr>
          <w:trHeight w:val="752"/>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洗手液</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500克</w:t>
            </w:r>
            <w:r w:rsidRPr="00074DC6">
              <w:rPr>
                <w:rStyle w:val="font61"/>
                <w:rFonts w:ascii="宋体" w:hAnsi="宋体" w:hint="default"/>
                <w:sz w:val="24"/>
              </w:rPr>
              <w:t>/</w:t>
            </w:r>
            <w:r w:rsidRPr="00074DC6">
              <w:rPr>
                <w:rStyle w:val="font41"/>
                <w:rFonts w:ascii="宋体" w:eastAsia="宋体" w:hAnsi="宋体" w:hint="default"/>
              </w:rPr>
              <w:t>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立白    蓝月亮</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11</w:t>
            </w:r>
          </w:p>
        </w:tc>
      </w:tr>
      <w:tr w:rsidR="00ED5861" w:rsidRPr="00074DC6" w:rsidTr="00ED5861">
        <w:trPr>
          <w:trHeight w:val="706"/>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lastRenderedPageBreak/>
              <w:t>47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肥皂</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≥202克，独立包装，抗菌去污渍</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立白、雕牌</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2.6</w:t>
            </w:r>
          </w:p>
        </w:tc>
      </w:tr>
      <w:tr w:rsidR="00ED5861" w:rsidRPr="00074DC6" w:rsidTr="00ED5861">
        <w:trPr>
          <w:trHeight w:val="98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洗衣粉</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无磷500克，清洁抑菌、滋润保湿、去污力强</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立白、雕牌</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3.8</w:t>
            </w:r>
          </w:p>
        </w:tc>
      </w:tr>
      <w:tr w:rsidR="00ED5861" w:rsidRPr="00074DC6" w:rsidTr="00ED5861">
        <w:trPr>
          <w:trHeight w:val="98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洗洁精</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 xml:space="preserve"> ≥500g去污、去腥、去油</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立白、雕牌</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4.5</w:t>
            </w:r>
          </w:p>
        </w:tc>
      </w:tr>
      <w:tr w:rsidR="00ED5861" w:rsidRPr="00074DC6" w:rsidTr="00ED5861">
        <w:trPr>
          <w:trHeight w:val="92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牙膏</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中华、黑妹、冷酸灵 清新口气≥105克/条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中华、黑妹、冷酸灵</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w:t>
            </w:r>
          </w:p>
        </w:tc>
      </w:tr>
      <w:tr w:rsidR="00ED5861" w:rsidRPr="00074DC6" w:rsidTr="00ED5861">
        <w:trPr>
          <w:trHeight w:val="8706"/>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bookmarkStart w:id="0" w:name="_GoBack"/>
            <w:r w:rsidRPr="00074DC6">
              <w:rPr>
                <w:rFonts w:ascii="宋体" w:hAnsi="宋体" w:cs="华文细黑" w:hint="eastAsia"/>
                <w:color w:val="000000"/>
                <w:kern w:val="0"/>
                <w:sz w:val="24"/>
              </w:rPr>
              <w:t>51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擦手插纸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擦手纸，规格约23*22CM; 200张每包;；1.定量（g/m²）：35.0±3.0；二.亮度（白度）/（%）≤88.0；三.横向吸液高度（成品层）/（mm/100s）：≥15/单层；四.横向抗张指数（Nm/g）：≥3.0；五.纵向湿抗张指数（Nm/g）≥1.5；六.洞眼（个/m²）：总数：≤10；2mm-5mm≤10；＞5mm，≤8mm：≤1；＞8mm：不应有。七.尘埃度（个/m²）：总数：≤100；0.2mm²-1.0mm²：≤100；＞:1.0mm²，≤2.0mm²：≤2；＞2.0mm²：不应有。八.交货水分(%)：≤10.0；九.规格尺寸偏差（mm）：长：±5；宽：±5；偏斜度：≤3；十.包装数量偏差（%）：≥-2；十一.外观：1.擦手纸起皱后的皱纹应均匀，纸面应洁净，不应有明显的死褶、残缺、缺损、沙子、硬质快、生浆团等纸病；2纸面不应有掉粉、掉毛现象，印花擦手纸浸水后不应有掉色现象。</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好佰年</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w:t>
            </w:r>
          </w:p>
        </w:tc>
      </w:tr>
      <w:bookmarkEnd w:id="0"/>
      <w:tr w:rsidR="00ED5861" w:rsidRPr="00074DC6" w:rsidTr="00ED5861">
        <w:trPr>
          <w:trHeight w:val="94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抽纸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心相印、维达、清风 ≥120抽，三层，100%纯木浆，不添加任何化学漂白剂。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心心相印</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3.41</w:t>
            </w:r>
          </w:p>
        </w:tc>
      </w:tr>
      <w:tr w:rsidR="00ED5861" w:rsidRPr="00074DC6" w:rsidTr="00ED5861">
        <w:trPr>
          <w:trHeight w:val="126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lastRenderedPageBreak/>
              <w:t>53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卷筒纸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心相印、维达、清风 ≥2000g，四层，10个/提，100%纯木浆，不添加任何化学漂白剂。</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心心相印</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31</w:t>
            </w:r>
          </w:p>
        </w:tc>
      </w:tr>
      <w:tr w:rsidR="00ED5861" w:rsidRPr="00074DC6" w:rsidTr="00ED5861">
        <w:trPr>
          <w:trHeight w:val="108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卫生纸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符合GB20810，100%原木浆纸12卷每提，规格≥135mm*100mm,每提不少于1000克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心心相印</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0.7</w:t>
            </w:r>
          </w:p>
        </w:tc>
      </w:tr>
      <w:tr w:rsidR="00ED5861" w:rsidRPr="00074DC6" w:rsidTr="00ED5861">
        <w:trPr>
          <w:trHeight w:val="114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擦手纸盒</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加厚塑料挂式，免打孔，约长26.5cm×宽20.5cm×高10cm，带挂钉</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心心相印</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15</w:t>
            </w:r>
          </w:p>
        </w:tc>
      </w:tr>
      <w:tr w:rsidR="00ED5861" w:rsidRPr="00074DC6" w:rsidTr="00ED5861">
        <w:trPr>
          <w:trHeight w:val="96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方巾</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纯棉，约30CM*30CM，白色蓝色红色黄色</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2.5</w:t>
            </w:r>
          </w:p>
        </w:tc>
      </w:tr>
      <w:tr w:rsidR="00ED5861" w:rsidRPr="00074DC6" w:rsidTr="00ED5861">
        <w:trPr>
          <w:trHeight w:val="376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毛巾</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纯绵约34CM*75CM，白色蓝色红色黄色：一.耐水色牢度：1.原样变色：≥3；棉衬布沾色：≥3；3.羊毛衬布沾色：≥3；二甲醛含量：≤75mg/kg;三、PH值：4.0-8.5；四：纤维含量（100%）：棉 100；五：抗菌效果（金黄色葡萄球菌）：GB/T 20944.1-2007琼脂平皿扩散法 ，抑菌带宽度≥0mm且细菌无繁殖。（提供检测报告原件及彩色扫描件)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5.5</w:t>
            </w:r>
          </w:p>
        </w:tc>
      </w:tr>
      <w:tr w:rsidR="00ED5861" w:rsidRPr="00074DC6" w:rsidTr="00ED5861">
        <w:trPr>
          <w:trHeight w:val="9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浴巾</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纯绵约70CM*140CM，白色蓝色红色黄色</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条</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20</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5P热水瓶</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5磅塑料，保温6-12小时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不锈钢</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23</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8P热水瓶</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8磅塑料，保温6-12小时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不锈钢</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24</w:t>
            </w:r>
          </w:p>
        </w:tc>
      </w:tr>
      <w:tr w:rsidR="00ED5861" w:rsidRPr="00074DC6" w:rsidTr="00ED5861">
        <w:trPr>
          <w:trHeight w:val="11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一次性纸杯</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不含荧光粉、增白剂、杯身圆挺，确保饮用卫生、安全，口径约7.3CM、高约7.5CM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4.5</w:t>
            </w:r>
          </w:p>
        </w:tc>
      </w:tr>
      <w:tr w:rsidR="00ED5861" w:rsidRPr="00074DC6" w:rsidTr="00ED5861">
        <w:trPr>
          <w:trHeight w:val="78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一次性塑料杯</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食品级塑料，口径约6.5CM、高约7.4CM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一次性鞋套</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33CM-43CM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6.5</w:t>
            </w:r>
          </w:p>
        </w:tc>
      </w:tr>
      <w:tr w:rsidR="00ED5861" w:rsidRPr="00074DC6" w:rsidTr="00ED5861">
        <w:trPr>
          <w:trHeight w:val="132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lastRenderedPageBreak/>
              <w:t>64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杯子</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材质：白陶瓷，杯口直径：约8CM，杯身高度：约12CM±2CM，容量约≥200ML</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w:t>
            </w:r>
          </w:p>
        </w:tc>
      </w:tr>
      <w:tr w:rsidR="00ED5861" w:rsidRPr="00074DC6" w:rsidTr="00ED5861">
        <w:trPr>
          <w:trHeight w:val="144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sz w:val="24"/>
              </w:rPr>
            </w:pPr>
            <w:r w:rsidRPr="00074DC6">
              <w:rPr>
                <w:rFonts w:ascii="宋体" w:hAnsi="宋体" w:cs="华文细黑" w:hint="eastAsia"/>
                <w:kern w:val="0"/>
                <w:sz w:val="24"/>
              </w:rPr>
              <w:t>65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sz w:val="24"/>
              </w:rPr>
            </w:pPr>
            <w:r w:rsidRPr="00074DC6">
              <w:rPr>
                <w:rFonts w:ascii="宋体" w:hAnsi="宋体" w:cs="华文细黑" w:hint="eastAsia"/>
                <w:kern w:val="0"/>
                <w:sz w:val="24"/>
              </w:rPr>
              <w:t>全自动电热开水器</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sz w:val="24"/>
              </w:rPr>
            </w:pPr>
            <w:r w:rsidRPr="00074DC6">
              <w:rPr>
                <w:rFonts w:ascii="宋体" w:hAnsi="宋体" w:cs="华文细黑" w:hint="eastAsia"/>
                <w:kern w:val="0"/>
                <w:sz w:val="24"/>
              </w:rPr>
              <w:t>外体：约47CM*26CM*80CM，380伏电压120升.304不锈钢内胆，缺水防干烧，中层发泡保温+不锈钢过滤器+底座</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sz w:val="24"/>
              </w:rPr>
            </w:pPr>
            <w:r w:rsidRPr="00074DC6">
              <w:rPr>
                <w:rFonts w:ascii="宋体" w:hAnsi="宋体" w:cs="华文细黑" w:hint="eastAsia"/>
                <w:kern w:val="0"/>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ind w:leftChars="100" w:left="210" w:firstLineChars="200" w:firstLine="480"/>
              <w:textAlignment w:val="center"/>
              <w:rPr>
                <w:rFonts w:ascii="宋体" w:hAnsi="宋体" w:cs="华文细黑"/>
                <w:kern w:val="0"/>
                <w:sz w:val="24"/>
              </w:rPr>
            </w:pPr>
            <w:r w:rsidRPr="00074DC6">
              <w:rPr>
                <w:rFonts w:ascii="宋体" w:hAnsi="宋体" w:hint="eastAsia"/>
                <w:sz w:val="24"/>
              </w:rPr>
              <w:t xml:space="preserve"> 750</w:t>
            </w:r>
          </w:p>
          <w:p w:rsidR="00ED5861" w:rsidRPr="00074DC6" w:rsidRDefault="00ED5861" w:rsidP="0065241A">
            <w:pPr>
              <w:pStyle w:val="Default"/>
              <w:rPr>
                <w:rFonts w:cs="华文细黑"/>
                <w:color w:val="auto"/>
              </w:rPr>
            </w:pPr>
          </w:p>
        </w:tc>
      </w:tr>
      <w:tr w:rsidR="00ED5861" w:rsidRPr="00074DC6" w:rsidTr="00ED5861">
        <w:trPr>
          <w:trHeight w:val="78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电水壶</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美的、苏泊尔、荣事达，银色2.0升，304不锈钢，75CM线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美的</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75</w:t>
            </w:r>
          </w:p>
        </w:tc>
      </w:tr>
      <w:tr w:rsidR="00ED5861" w:rsidRPr="00074DC6" w:rsidTr="00ED5861">
        <w:trPr>
          <w:trHeight w:val="10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67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取暖器（落地）</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美的、艾美特、荣事达，额定电压220伏、77*38CM，长升级遥头款</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210</w:t>
            </w:r>
          </w:p>
        </w:tc>
      </w:tr>
      <w:tr w:rsidR="00ED5861" w:rsidRPr="00074DC6" w:rsidTr="00ED5861">
        <w:trPr>
          <w:trHeight w:val="12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取暖器（台式）</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美的、艾美特、荣事达，额定电压220伏、额定频率50HZ.25*25*43.5CM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140</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手套1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乳胶手套，耐磨防腐</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70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手套2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材质棉纱，吸汗透气，耐磨防滑</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0.8</w:t>
            </w:r>
          </w:p>
        </w:tc>
      </w:tr>
      <w:tr w:rsidR="00ED5861" w:rsidRPr="00074DC6" w:rsidTr="00ED5861">
        <w:trPr>
          <w:trHeight w:val="98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71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落地扇</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美的、艾美特、格力，额定电压220伏、额定频率60W,静音、网罩易拆易洗</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kern w:val="0"/>
                <w:sz w:val="24"/>
              </w:rPr>
            </w:pPr>
            <w:r w:rsidRPr="001B2B81">
              <w:rPr>
                <w:rFonts w:ascii="宋体" w:hAnsi="宋体" w:cs="华文细黑" w:hint="eastAsia"/>
                <w:kern w:val="0"/>
                <w:sz w:val="24"/>
              </w:rPr>
              <w:t>美的</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210</w:t>
            </w:r>
          </w:p>
        </w:tc>
      </w:tr>
      <w:tr w:rsidR="00ED5861" w:rsidRPr="00074DC6" w:rsidTr="00ED5861">
        <w:trPr>
          <w:trHeight w:val="84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72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吊扇</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三叶吊扇，单片叶子长度60厘米 直径长度1.4米 【加厚加宽】</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美的、钻石</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120</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73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垃圾斗</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全新塑料，耐用不易破</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w:t>
            </w:r>
          </w:p>
        </w:tc>
      </w:tr>
      <w:tr w:rsidR="00ED5861" w:rsidRPr="00074DC6" w:rsidTr="00ED5861">
        <w:trPr>
          <w:trHeight w:val="9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74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垃圾篓</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塑料圆形/镂空，直径约16.7cm，高约22.7cm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w:t>
            </w:r>
          </w:p>
        </w:tc>
      </w:tr>
      <w:tr w:rsidR="00ED5861" w:rsidRPr="00074DC6" w:rsidTr="00ED5861">
        <w:trPr>
          <w:trHeight w:val="112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75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鞋刷</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材质：PP手柄+尼龙丝刷毛，长≥20.5cm高≥2.5cm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2.8</w:t>
            </w:r>
          </w:p>
        </w:tc>
      </w:tr>
      <w:tr w:rsidR="00ED5861" w:rsidRPr="00074DC6" w:rsidTr="00ED5861">
        <w:trPr>
          <w:trHeight w:val="66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76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除锈刷</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木柄，不锈钢刷，约29*4*1.8CM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77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拖把</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集成束把头（布条，棉线），坚固耐用不易脱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6.3</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78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塑料扫把</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加厚双排，可拆卸，坚固耐用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w:t>
            </w:r>
          </w:p>
        </w:tc>
      </w:tr>
      <w:tr w:rsidR="00ED5861" w:rsidRPr="00074DC6" w:rsidTr="00ED5861">
        <w:trPr>
          <w:trHeight w:val="66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lastRenderedPageBreak/>
              <w:t>79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衣架</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新塑料，长约42*宽约13cm，挂头直径约8cm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0.5</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消防应急灯</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双头LED，220V，应急时间: ≥90min，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21</w:t>
            </w:r>
          </w:p>
        </w:tc>
      </w:tr>
      <w:tr w:rsidR="00ED5861" w:rsidRPr="00074DC6" w:rsidTr="00ED5861">
        <w:trPr>
          <w:trHeight w:val="104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手提应急灯</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额定功率55W、充电方式：太阳能/USB充电。续航时间：3-10小时。远射+大泛光</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46</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衣叉</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杆长1.5米，不锈钢衣叉</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拖鞋</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塑料35-42码</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杀虫剂</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枪手、正点、超威，清香型，≥550ML/瓶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14</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空气清新剂</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去除异味芬芳空气≥500ml</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檀香</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去异味每盘燃烧可以达到8小时以上</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2.5</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檀香托盘</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不锈钢盘托，可升降</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蚊香</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枪手、正点、超威，无毒强效型</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电蚊香器</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枪手、正点、超威，PP材质无烟无味无灰</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8</w:t>
            </w:r>
          </w:p>
        </w:tc>
      </w:tr>
      <w:tr w:rsidR="00ED5861" w:rsidRPr="00074DC6" w:rsidTr="00ED5861">
        <w:trPr>
          <w:trHeight w:val="96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90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电蚊香补充液</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枪手、正点、超威，家用插电式驱蚊器、无味液体补充装≥40ML/瓶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7</w:t>
            </w:r>
          </w:p>
        </w:tc>
      </w:tr>
      <w:tr w:rsidR="00ED5861" w:rsidRPr="00074DC6" w:rsidTr="00ED5861">
        <w:trPr>
          <w:trHeight w:val="10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91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打火机</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材质: ABS塑料，耐温性: 55℃-65℃，点火方式: 电子点火</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0.7</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92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手电筒</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材质</w:t>
            </w:r>
            <w:r w:rsidRPr="00074DC6">
              <w:rPr>
                <w:rStyle w:val="font61"/>
                <w:rFonts w:ascii="宋体" w:hAnsi="宋体" w:hint="default"/>
                <w:sz w:val="24"/>
              </w:rPr>
              <w:t xml:space="preserve">: </w:t>
            </w:r>
            <w:r w:rsidRPr="00074DC6">
              <w:rPr>
                <w:rStyle w:val="font41"/>
                <w:rFonts w:ascii="宋体" w:eastAsia="宋体" w:hAnsi="宋体" w:hint="default"/>
              </w:rPr>
              <w:t>铝合金，远射</w:t>
            </w:r>
            <w:r w:rsidRPr="00074DC6">
              <w:rPr>
                <w:rStyle w:val="font61"/>
                <w:rFonts w:ascii="宋体" w:hAnsi="宋体" w:hint="default"/>
                <w:sz w:val="24"/>
              </w:rPr>
              <w:t xml:space="preserve">1000m </w:t>
            </w:r>
            <w:r w:rsidRPr="00074DC6">
              <w:rPr>
                <w:rStyle w:val="font41"/>
                <w:rFonts w:ascii="宋体" w:eastAsia="宋体" w:hAnsi="宋体" w:hint="default"/>
              </w:rPr>
              <w:t>续航</w:t>
            </w:r>
            <w:r w:rsidRPr="00074DC6">
              <w:rPr>
                <w:rStyle w:val="font61"/>
                <w:rFonts w:ascii="宋体" w:hAnsi="宋体" w:hint="default"/>
                <w:sz w:val="24"/>
              </w:rPr>
              <w:t>6-18</w:t>
            </w:r>
            <w:r w:rsidRPr="00074DC6">
              <w:rPr>
                <w:rStyle w:val="font41"/>
                <w:rFonts w:ascii="宋体" w:eastAsia="宋体" w:hAnsi="宋体" w:hint="default"/>
              </w:rPr>
              <w:t>，</w:t>
            </w:r>
            <w:r w:rsidRPr="00074DC6">
              <w:rPr>
                <w:rStyle w:val="font61"/>
                <w:rFonts w:ascii="宋体" w:hAnsi="宋体" w:hint="default"/>
                <w:sz w:val="24"/>
              </w:rPr>
              <w:t>USB</w:t>
            </w:r>
            <w:r w:rsidRPr="00074DC6">
              <w:rPr>
                <w:rStyle w:val="font41"/>
                <w:rFonts w:ascii="宋体" w:eastAsia="宋体" w:hAnsi="宋体" w:hint="default"/>
              </w:rPr>
              <w:t>直充</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21</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93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充电电筒</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铝合金外观，电池续航5H</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35</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94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链条锁</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加粗链条、合金锁芯、耐磨、耐腐蚀</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16</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95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防滑垫</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约1.2*1米，6.0毫米熟胶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平米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30</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96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意见箱</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铝合金约190*270*95CM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23</w:t>
            </w:r>
          </w:p>
        </w:tc>
      </w:tr>
      <w:tr w:rsidR="00ED5861" w:rsidRPr="00074DC6" w:rsidTr="00ED5861">
        <w:trPr>
          <w:trHeight w:val="92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97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档案袋标准款</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牛皮纸、约长33.7CM*23.7CM*2.5CM、柳丁压扣，结实绕绳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0.5</w:t>
            </w:r>
          </w:p>
        </w:tc>
      </w:tr>
      <w:tr w:rsidR="00ED5861" w:rsidRPr="00074DC6" w:rsidTr="00ED5861">
        <w:trPr>
          <w:trHeight w:val="7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98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石英钟</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12英寸（直径30.5厘米），优质机芯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kern w:val="0"/>
                <w:sz w:val="24"/>
              </w:rPr>
            </w:pPr>
            <w:r w:rsidRPr="001B2B81">
              <w:rPr>
                <w:rFonts w:ascii="宋体" w:hAnsi="宋体" w:cs="华文细黑" w:hint="eastAsia"/>
                <w:kern w:val="0"/>
                <w:sz w:val="24"/>
              </w:rPr>
              <w:t>得力、钻石</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75</w:t>
            </w:r>
          </w:p>
        </w:tc>
      </w:tr>
      <w:tr w:rsidR="00ED5861" w:rsidRPr="00074DC6" w:rsidTr="00ED5861">
        <w:trPr>
          <w:trHeight w:val="74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lastRenderedPageBreak/>
              <w:t>99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7节厚层铝合金楼梯</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特厚铝7节，特厚铝梯，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125</w:t>
            </w:r>
          </w:p>
        </w:tc>
      </w:tr>
      <w:tr w:rsidR="00ED5861" w:rsidRPr="00074DC6" w:rsidTr="00ED5861">
        <w:trPr>
          <w:trHeight w:val="95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100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9节厚层铝合金楼梯</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特厚铝9节，特厚铝梯，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138</w:t>
            </w:r>
          </w:p>
        </w:tc>
      </w:tr>
      <w:tr w:rsidR="00ED5861" w:rsidRPr="00074DC6" w:rsidTr="00ED5861">
        <w:trPr>
          <w:trHeight w:val="8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101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11节厚层铝合金楼梯</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特厚铝11节，特厚铝梯，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148</w:t>
            </w:r>
          </w:p>
        </w:tc>
      </w:tr>
      <w:tr w:rsidR="00ED5861" w:rsidRPr="00074DC6" w:rsidTr="00ED5861">
        <w:trPr>
          <w:trHeight w:val="78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102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13节厚层铝合金楼梯</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特厚铝13节，特厚铝梯，</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158</w:t>
            </w:r>
          </w:p>
        </w:tc>
      </w:tr>
      <w:tr w:rsidR="00ED5861" w:rsidRPr="00074DC6" w:rsidTr="00ED5861">
        <w:trPr>
          <w:trHeight w:val="84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103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多功能清洁车</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塑料带盖灰色加厚，约长110CM*宽50CM±2CM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300</w:t>
            </w:r>
          </w:p>
        </w:tc>
      </w:tr>
      <w:tr w:rsidR="00ED5861" w:rsidRPr="00074DC6" w:rsidTr="00ED5861">
        <w:trPr>
          <w:trHeight w:val="88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104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软玻璃</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材质：耐高温PVC，防水、防油、免洗，透明，厚约2mm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平米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20</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105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竹凉席</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材质：竹料规格：约长90cm宽190cm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50</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106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保鲜袋</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规格：30×30cm，透明</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8</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107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保鲜膜</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规格：30×30cm，透明</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8</w:t>
            </w:r>
          </w:p>
        </w:tc>
      </w:tr>
      <w:tr w:rsidR="00ED5861" w:rsidRPr="00074DC6" w:rsidTr="00ED5861">
        <w:trPr>
          <w:trHeight w:val="4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108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钨丝</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rPr>
                <w:rFonts w:ascii="宋体" w:hAnsi="宋体" w:cs="华文细黑"/>
                <w:sz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snapToGrid w:val="0"/>
              <w:jc w:val="center"/>
              <w:textAlignment w:val="center"/>
              <w:rPr>
                <w:rFonts w:ascii="宋体" w:hAnsi="宋体" w:cs="华文细黑"/>
                <w:sz w:val="24"/>
              </w:rPr>
            </w:pPr>
            <w:r w:rsidRPr="001B2B81">
              <w:rPr>
                <w:rFonts w:ascii="宋体" w:hAnsi="宋体" w:cs="华文细黑" w:hint="eastAsia"/>
                <w:kern w:val="0"/>
                <w:sz w:val="24"/>
              </w:rPr>
              <w:t>1</w:t>
            </w:r>
          </w:p>
        </w:tc>
      </w:tr>
      <w:tr w:rsidR="00ED5861" w:rsidRPr="00074DC6" w:rsidTr="00ED5861">
        <w:trPr>
          <w:trHeight w:val="50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109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塑料手提篮</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材质：pp新塑料规格：长46cm宽33cm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18</w:t>
            </w:r>
          </w:p>
        </w:tc>
      </w:tr>
      <w:tr w:rsidR="00ED5861" w:rsidRPr="00074DC6" w:rsidTr="00ED5861">
        <w:trPr>
          <w:trHeight w:val="53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110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大号塑料筛</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材质：pp新塑料规格：约55×40cm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12</w:t>
            </w:r>
          </w:p>
        </w:tc>
      </w:tr>
      <w:tr w:rsidR="00ED5861" w:rsidRPr="00074DC6" w:rsidTr="00ED5861">
        <w:trPr>
          <w:trHeight w:val="650"/>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111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中号塑料筛</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材质：pp新塑料规格：约39×30cm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6</w:t>
            </w:r>
          </w:p>
        </w:tc>
      </w:tr>
      <w:tr w:rsidR="00ED5861" w:rsidRPr="00074DC6" w:rsidTr="00ED5861">
        <w:trPr>
          <w:trHeight w:val="51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112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小号塑料筛</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材质：pp新塑料规格：约28×14cm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2</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113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电话机</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得力、中诺、渴望</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kern w:val="0"/>
                <w:sz w:val="24"/>
              </w:rPr>
            </w:pPr>
            <w:r w:rsidRPr="00074DC6">
              <w:rPr>
                <w:rFonts w:ascii="宋体" w:hAnsi="宋体" w:cs="华文细黑"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snapToGrid w:val="0"/>
              <w:jc w:val="center"/>
              <w:textAlignment w:val="center"/>
              <w:rPr>
                <w:rFonts w:ascii="宋体" w:hAnsi="宋体" w:cs="华文细黑"/>
                <w:color w:val="000000"/>
                <w:sz w:val="24"/>
              </w:rPr>
            </w:pPr>
            <w:r w:rsidRPr="00074DC6">
              <w:rPr>
                <w:rFonts w:ascii="宋体" w:hAnsi="宋体" w:cs="华文细黑" w:hint="eastAsia"/>
                <w:color w:val="000000"/>
                <w:kern w:val="0"/>
                <w:sz w:val="24"/>
              </w:rPr>
              <w:t>50</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114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白板1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1*2m双面白板</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太阳升</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96</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115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白板2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50*35cm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太阳升</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11.2</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116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白板3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50*70cm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太阳升</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14</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117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白板4</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70*100cm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太阳升</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30</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118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白板5</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60*90cm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太阳升</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21.6</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119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白板笔1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1.0线幅，红/黑/蓝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1</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120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白板笔2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1.5线幅，红/黑/蓝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1</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121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白板擦</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普通</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1</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lastRenderedPageBreak/>
              <w:t>122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笔筒1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铁艺/圆形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3</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123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文件盒1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A4资料盒（318*236*55MM）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6</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124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文件盒2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A4资料盒（317*239*58MM）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6</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125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长尾夹1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41mm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11</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126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长尾夹2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25mm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9</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127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长尾夹3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19mm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5.5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128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尺子1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30cm/塑料</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1</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129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尺子2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40cm/塑料</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1</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130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尺子3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30cm/不锈钢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1.5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131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抽杆夹1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大号 厚度2.5cm 长度31cm 宽度22cm （长、宽允许正负偏离2%）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color w:val="000000"/>
                <w:sz w:val="24"/>
              </w:rPr>
            </w:pPr>
            <w:r w:rsidRPr="00074DC6">
              <w:rPr>
                <w:rFonts w:ascii="宋体" w:hAnsi="宋体" w:cs="宋体" w:hint="eastAsia"/>
                <w:color w:val="000000"/>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color w:val="000000"/>
                <w:sz w:val="24"/>
              </w:rPr>
            </w:pPr>
            <w:r w:rsidRPr="00074DC6">
              <w:rPr>
                <w:rFonts w:ascii="宋体" w:hAnsi="宋体" w:cs="宋体" w:hint="eastAsia"/>
                <w:color w:val="000000"/>
                <w:kern w:val="0"/>
                <w:sz w:val="24"/>
              </w:rPr>
              <w:t>0.8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132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抽杆夹2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小号  厚度1cm 长度31cm 宽度22cm （长、宽允许正负偏离2%）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0.9</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133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150页抽杆夹</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1.5cm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1.2</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134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文件夹</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68双夹210/297mm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4</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135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木板夹1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32K木夹板21/15cm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136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木板夹2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A4木夹板210/297mm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2</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137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病历夹</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A4蓝色210/297mm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可孚</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9.8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138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账夹</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A4蓝色210/297mm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和昌</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3.5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139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电池1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7号碱性</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南孚</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140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电池2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5号碱性</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南孚</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141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电池3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9V</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南孚</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142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纽扣电池</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3V2032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南孚</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143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订书机1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0393（厚层订书机120页）</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69</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144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 xml:space="preserve">订书机2 </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0394厚订书机10页</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34.75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145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订书机3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装订50页0309</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7.8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146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 xml:space="preserve">订书钉1 </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普通 24/6</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0.7</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147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订书钉2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加厚 23/10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0.9</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148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凭证盒</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会计凭证档案盒/310*220*50/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晨信</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4.5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149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固体胶</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9g</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150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透明胶1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小号</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0.58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151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透明胶2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大号 宽4.5cm（允许正负偏离2%）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lastRenderedPageBreak/>
              <w:t>152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双面胶1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3M（1*12）</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4.6</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153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双面胶2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3M（1*24）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4.8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154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泡沫胶</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3M（1*24）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155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胶水</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80G玻璃瓶</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1.2</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156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会议记录本</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红色/长27*宽19cm，内有会议名称、时间等表格</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晨光</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本</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4.58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157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计算器</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长20*宽16cm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24</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158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记号笔</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1.0线幅，油性，红/黑/蓝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159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记事本</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皮面，48K100页</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本</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2.9</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160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软抄本</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32k60页</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本</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161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80#软抄本</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32K80页</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本</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1.9</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 xml:space="preserve">                                                                162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硬抄本</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208*146mm、112页</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本</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2.75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163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剪刀</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180mm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2.5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164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卷笔刀</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常规、通用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0.75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165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拉链袋1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PVC材质，A3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166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拉链袋2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PVC材质，A4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1.25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167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拉链袋3</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网格，A4</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168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票据夹</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76mm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1.25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169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票据夹</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51mm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jc w:val="center"/>
              <w:rPr>
                <w:rFonts w:ascii="宋体" w:hAnsi="宋体" w:cs="宋体"/>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0.45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170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起钉器</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长5cm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1.4</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171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铅笔</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B、2B</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0.39</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172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签字笔</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线幅1.0mm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1.4</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173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石英钟</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35/35cm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康巴丝</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36.5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174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水笔1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医生处方笔/蓝黑0.5mm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0.7</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175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水笔2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医生处方笔/蓝黑/按动式0.5mm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1.3</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176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中性笔</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红/蓝/黑0.5MM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0.6</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177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单色圆珠笔</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0.7MM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0.4</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178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中性笔芯1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0.5MM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0.3</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179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蓝黑笔芯2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0.5MM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0.49</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180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按动笔芯4</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0.5MM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181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按扣文件</w:t>
            </w:r>
            <w:r w:rsidRPr="00074DC6">
              <w:rPr>
                <w:rFonts w:ascii="宋体" w:hAnsi="宋体" w:cs="宋体" w:hint="eastAsia"/>
                <w:kern w:val="0"/>
                <w:sz w:val="24"/>
              </w:rPr>
              <w:lastRenderedPageBreak/>
              <w:t>袋</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lastRenderedPageBreak/>
              <w:t>A4透明</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0.7</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lastRenderedPageBreak/>
              <w:t>182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文件筐</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327*257*275，四格</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16.5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183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橡皮</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美术专用绘图</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0.2</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184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百事贴</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20枚*5条/荧光色</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1.4</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185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印台</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138*86mm，长方形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186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印油1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光敏印油，10ml</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4.7</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187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印油2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快干印油，50ml，蓝</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3.3</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188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资料册1</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40页薄膜</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6.5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189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资料册2</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60页薄膜</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7</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190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粘钩</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一版3个全塑料</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板</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191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美工刀</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220×220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192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笑脸扣</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圆形五厘米直径</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笑闵</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0.6</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1B2B81" w:rsidRDefault="00ED5861" w:rsidP="0065241A">
            <w:pPr>
              <w:widowControl/>
              <w:jc w:val="center"/>
              <w:textAlignment w:val="bottom"/>
              <w:rPr>
                <w:rFonts w:ascii="宋体" w:hAnsi="宋体" w:cs="宋体"/>
                <w:sz w:val="24"/>
              </w:rPr>
            </w:pPr>
            <w:r w:rsidRPr="001B2B81">
              <w:rPr>
                <w:rFonts w:ascii="宋体" w:hAnsi="宋体" w:cs="宋体" w:hint="eastAsia"/>
                <w:kern w:val="0"/>
                <w:sz w:val="24"/>
              </w:rPr>
              <w:t>193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1B2B81" w:rsidRDefault="00ED5861" w:rsidP="0065241A">
            <w:pPr>
              <w:widowControl/>
              <w:jc w:val="center"/>
              <w:textAlignment w:val="bottom"/>
              <w:rPr>
                <w:rFonts w:ascii="宋体" w:hAnsi="宋体" w:cs="宋体"/>
                <w:sz w:val="24"/>
              </w:rPr>
            </w:pPr>
            <w:r w:rsidRPr="001B2B81">
              <w:rPr>
                <w:rFonts w:ascii="宋体" w:hAnsi="宋体" w:cs="宋体" w:hint="eastAsia"/>
                <w:kern w:val="0"/>
                <w:sz w:val="24"/>
              </w:rPr>
              <w:t>荣誉证书</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1B2B81" w:rsidRDefault="00ED5861" w:rsidP="0065241A">
            <w:pPr>
              <w:widowControl/>
              <w:jc w:val="center"/>
              <w:textAlignment w:val="bottom"/>
              <w:rPr>
                <w:rFonts w:ascii="宋体" w:hAnsi="宋体" w:cs="宋体"/>
                <w:sz w:val="24"/>
              </w:rPr>
            </w:pPr>
            <w:r w:rsidRPr="001B2B81">
              <w:rPr>
                <w:rFonts w:ascii="宋体" w:hAnsi="宋体" w:cs="宋体" w:hint="eastAsia"/>
                <w:kern w:val="0"/>
                <w:sz w:val="24"/>
              </w:rPr>
              <w:t>12/开18/21mm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jc w:val="center"/>
              <w:textAlignment w:val="center"/>
              <w:rPr>
                <w:rFonts w:ascii="宋体" w:hAnsi="宋体" w:cs="宋体"/>
                <w:kern w:val="0"/>
                <w:sz w:val="24"/>
              </w:rPr>
            </w:pPr>
            <w:r w:rsidRPr="001B2B81">
              <w:rPr>
                <w:rFonts w:ascii="宋体" w:hAnsi="宋体" w:cs="宋体" w:hint="eastAsia"/>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1B2B81" w:rsidRDefault="00ED5861" w:rsidP="0065241A">
            <w:pPr>
              <w:widowControl/>
              <w:jc w:val="center"/>
              <w:textAlignment w:val="bottom"/>
              <w:rPr>
                <w:rFonts w:ascii="宋体" w:hAnsi="宋体" w:cs="宋体"/>
                <w:sz w:val="24"/>
              </w:rPr>
            </w:pPr>
            <w:r w:rsidRPr="001B2B81">
              <w:rPr>
                <w:rFonts w:ascii="宋体" w:hAnsi="宋体" w:cs="宋体" w:hint="eastAsia"/>
                <w:kern w:val="0"/>
                <w:sz w:val="24"/>
              </w:rPr>
              <w:t>本</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jc w:val="center"/>
              <w:textAlignment w:val="center"/>
              <w:rPr>
                <w:rFonts w:ascii="宋体" w:hAnsi="宋体" w:cs="宋体"/>
                <w:sz w:val="24"/>
              </w:rPr>
            </w:pPr>
            <w:r w:rsidRPr="001B2B81">
              <w:rPr>
                <w:rFonts w:ascii="宋体" w:hAnsi="宋体" w:cs="宋体" w:hint="eastAsia"/>
                <w:kern w:val="0"/>
                <w:sz w:val="24"/>
              </w:rPr>
              <w:t>4.8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1B2B81" w:rsidRDefault="00ED5861" w:rsidP="0065241A">
            <w:pPr>
              <w:widowControl/>
              <w:jc w:val="center"/>
              <w:textAlignment w:val="bottom"/>
              <w:rPr>
                <w:rFonts w:ascii="宋体" w:hAnsi="宋体" w:cs="宋体"/>
                <w:sz w:val="24"/>
              </w:rPr>
            </w:pPr>
            <w:r w:rsidRPr="001B2B81">
              <w:rPr>
                <w:rFonts w:ascii="宋体" w:hAnsi="宋体" w:cs="宋体" w:hint="eastAsia"/>
                <w:kern w:val="0"/>
                <w:sz w:val="24"/>
              </w:rPr>
              <w:t>194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1B2B81" w:rsidRDefault="00ED5861" w:rsidP="0065241A">
            <w:pPr>
              <w:widowControl/>
              <w:jc w:val="center"/>
              <w:textAlignment w:val="bottom"/>
              <w:rPr>
                <w:rFonts w:ascii="宋体" w:hAnsi="宋体" w:cs="宋体"/>
                <w:sz w:val="24"/>
              </w:rPr>
            </w:pPr>
            <w:r w:rsidRPr="001B2B81">
              <w:rPr>
                <w:rFonts w:ascii="宋体" w:hAnsi="宋体" w:cs="宋体" w:hint="eastAsia"/>
                <w:kern w:val="0"/>
                <w:sz w:val="24"/>
              </w:rPr>
              <w:t>结业证书</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1B2B81" w:rsidRDefault="00ED5861" w:rsidP="0065241A">
            <w:pPr>
              <w:widowControl/>
              <w:jc w:val="center"/>
              <w:textAlignment w:val="bottom"/>
              <w:rPr>
                <w:rFonts w:ascii="宋体" w:hAnsi="宋体" w:cs="宋体"/>
                <w:sz w:val="24"/>
              </w:rPr>
            </w:pPr>
            <w:r w:rsidRPr="001B2B81">
              <w:rPr>
                <w:rFonts w:ascii="宋体" w:hAnsi="宋体" w:cs="宋体" w:hint="eastAsia"/>
                <w:kern w:val="0"/>
                <w:sz w:val="24"/>
              </w:rPr>
              <w:t>12/开/18/21mm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jc w:val="center"/>
              <w:textAlignment w:val="center"/>
              <w:rPr>
                <w:rFonts w:ascii="宋体" w:hAnsi="宋体" w:cs="宋体"/>
                <w:kern w:val="0"/>
                <w:sz w:val="24"/>
              </w:rPr>
            </w:pPr>
            <w:r w:rsidRPr="001B2B81">
              <w:rPr>
                <w:rFonts w:ascii="宋体" w:hAnsi="宋体" w:cs="宋体" w:hint="eastAsia"/>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1B2B81" w:rsidRDefault="00ED5861" w:rsidP="0065241A">
            <w:pPr>
              <w:widowControl/>
              <w:jc w:val="center"/>
              <w:textAlignment w:val="bottom"/>
              <w:rPr>
                <w:rFonts w:ascii="宋体" w:hAnsi="宋体" w:cs="宋体"/>
                <w:sz w:val="24"/>
              </w:rPr>
            </w:pPr>
            <w:r w:rsidRPr="001B2B81">
              <w:rPr>
                <w:rFonts w:ascii="宋体" w:hAnsi="宋体" w:cs="宋体" w:hint="eastAsia"/>
                <w:kern w:val="0"/>
                <w:sz w:val="24"/>
              </w:rPr>
              <w:t>本</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jc w:val="center"/>
              <w:textAlignment w:val="center"/>
              <w:rPr>
                <w:rFonts w:ascii="宋体" w:hAnsi="宋体" w:cs="宋体"/>
                <w:sz w:val="24"/>
              </w:rPr>
            </w:pPr>
            <w:r w:rsidRPr="001B2B81">
              <w:rPr>
                <w:rFonts w:ascii="宋体" w:hAnsi="宋体" w:cs="宋体" w:hint="eastAsia"/>
                <w:kern w:val="0"/>
                <w:sz w:val="24"/>
              </w:rPr>
              <w:t>4.8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195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工作胸牌</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10/8.5mm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0.39</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196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党徽</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磁吸3.0mm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0.7</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197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党徽</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扣针3.0mm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0.8</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198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回型针</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3#</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199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皮筋</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25mm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真彩</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4</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200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A4复印纸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210*297mm定量：70克/㎡ 500张/包、8包/箱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20.4</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201</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A4封面纸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210*297mm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0.25</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202</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A4复写纸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18.5*8.5</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3.2</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203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A5复印纸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148.5*210mm定量：70克/㎡500张/包、16包/箱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9.9</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204</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A3复印纸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297*420mm定量：70克/㎡ 500张/包、4包/箱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41.9</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205</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16K复印纸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189*210mm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17.9</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206</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病历打印纸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210*270</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20</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207</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电脑单白处方打印纸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160*280mm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36.4</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208</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电脑单白打印纸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241*280mm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44</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209</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电脑三彩</w:t>
            </w:r>
            <w:r w:rsidRPr="00074DC6">
              <w:rPr>
                <w:rFonts w:ascii="宋体" w:hAnsi="宋体" w:cs="宋体" w:hint="eastAsia"/>
                <w:kern w:val="0"/>
                <w:sz w:val="24"/>
              </w:rPr>
              <w:lastRenderedPageBreak/>
              <w:t>打印纸</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lastRenderedPageBreak/>
              <w:t>241*280mm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kern w:val="0"/>
                <w:sz w:val="24"/>
              </w:rPr>
            </w:pPr>
            <w:r w:rsidRPr="00074DC6">
              <w:rPr>
                <w:rFonts w:ascii="宋体" w:hAnsi="宋体" w:cs="宋体" w:hint="eastAsia"/>
                <w:color w:val="000000"/>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861" w:rsidRPr="00074DC6" w:rsidRDefault="00ED5861" w:rsidP="0065241A">
            <w:pPr>
              <w:widowControl/>
              <w:jc w:val="center"/>
              <w:textAlignment w:val="bottom"/>
              <w:rPr>
                <w:rFonts w:ascii="宋体" w:hAnsi="宋体" w:cs="宋体"/>
                <w:sz w:val="24"/>
              </w:rPr>
            </w:pPr>
            <w:r w:rsidRPr="00074DC6">
              <w:rPr>
                <w:rFonts w:ascii="宋体" w:hAnsi="宋体" w:cs="宋体" w:hint="eastAsia"/>
                <w:kern w:val="0"/>
                <w:sz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074DC6" w:rsidRDefault="00ED5861" w:rsidP="0065241A">
            <w:pPr>
              <w:widowControl/>
              <w:jc w:val="center"/>
              <w:textAlignment w:val="center"/>
              <w:rPr>
                <w:rFonts w:ascii="宋体" w:hAnsi="宋体" w:cs="宋体"/>
                <w:sz w:val="24"/>
              </w:rPr>
            </w:pPr>
            <w:r w:rsidRPr="00074DC6">
              <w:rPr>
                <w:rFonts w:ascii="宋体" w:hAnsi="宋体" w:cs="宋体" w:hint="eastAsia"/>
                <w:color w:val="000000"/>
                <w:kern w:val="0"/>
                <w:sz w:val="24"/>
              </w:rPr>
              <w:t>51</w:t>
            </w:r>
          </w:p>
        </w:tc>
      </w:tr>
      <w:tr w:rsidR="00ED5861" w:rsidRPr="00074DC6" w:rsidTr="00ED5861">
        <w:trPr>
          <w:trHeight w:val="385"/>
        </w:trPr>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jc w:val="center"/>
              <w:textAlignment w:val="center"/>
              <w:rPr>
                <w:rFonts w:ascii="宋体" w:hAnsi="宋体" w:cs="宋体"/>
                <w:sz w:val="24"/>
              </w:rPr>
            </w:pPr>
            <w:r w:rsidRPr="001B2B81">
              <w:rPr>
                <w:rFonts w:ascii="宋体" w:hAnsi="宋体" w:cs="宋体" w:hint="eastAsia"/>
                <w:kern w:val="0"/>
                <w:sz w:val="24"/>
              </w:rPr>
              <w:lastRenderedPageBreak/>
              <w:t>210</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jc w:val="center"/>
              <w:textAlignment w:val="center"/>
              <w:rPr>
                <w:rFonts w:ascii="宋体" w:hAnsi="宋体" w:cs="宋体"/>
                <w:sz w:val="24"/>
              </w:rPr>
            </w:pPr>
            <w:r w:rsidRPr="001B2B81">
              <w:rPr>
                <w:rFonts w:ascii="宋体" w:hAnsi="宋体" w:cs="宋体" w:hint="eastAsia"/>
                <w:kern w:val="0"/>
                <w:sz w:val="24"/>
              </w:rPr>
              <w:t>5号标准信封</w:t>
            </w:r>
          </w:p>
        </w:tc>
        <w:tc>
          <w:tcPr>
            <w:tcW w:w="3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jc w:val="center"/>
              <w:textAlignment w:val="center"/>
              <w:rPr>
                <w:rFonts w:ascii="宋体" w:hAnsi="宋体" w:cs="宋体"/>
                <w:sz w:val="24"/>
              </w:rPr>
            </w:pPr>
            <w:r w:rsidRPr="001B2B81">
              <w:rPr>
                <w:rFonts w:ascii="宋体" w:hAnsi="宋体" w:cs="宋体" w:hint="eastAsia"/>
                <w:kern w:val="0"/>
                <w:sz w:val="24"/>
              </w:rPr>
              <w:t>220*110mm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jc w:val="center"/>
              <w:textAlignment w:val="center"/>
              <w:rPr>
                <w:rFonts w:ascii="宋体" w:hAnsi="宋体" w:cs="宋体"/>
                <w:kern w:val="0"/>
                <w:sz w:val="24"/>
              </w:rPr>
            </w:pPr>
            <w:r w:rsidRPr="001B2B81">
              <w:rPr>
                <w:rFonts w:ascii="宋体" w:hAnsi="宋体" w:cs="宋体" w:hint="eastAsia"/>
                <w:kern w:val="0"/>
                <w:sz w:val="24"/>
              </w:rPr>
              <w:t>得力</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jc w:val="center"/>
              <w:textAlignment w:val="center"/>
              <w:rPr>
                <w:rFonts w:ascii="宋体" w:hAnsi="宋体" w:cs="宋体"/>
                <w:sz w:val="24"/>
              </w:rPr>
            </w:pPr>
            <w:r w:rsidRPr="001B2B81">
              <w:rPr>
                <w:rFonts w:ascii="宋体" w:hAnsi="宋体" w:cs="宋体" w:hint="eastAsia"/>
                <w:kern w:val="0"/>
                <w:sz w:val="24"/>
              </w:rPr>
              <w:t>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5861" w:rsidRPr="001B2B81" w:rsidRDefault="00ED5861" w:rsidP="0065241A">
            <w:pPr>
              <w:widowControl/>
              <w:jc w:val="center"/>
              <w:textAlignment w:val="center"/>
              <w:rPr>
                <w:rFonts w:ascii="宋体" w:hAnsi="宋体" w:cs="宋体"/>
                <w:sz w:val="24"/>
              </w:rPr>
            </w:pPr>
            <w:r w:rsidRPr="001B2B81">
              <w:rPr>
                <w:rFonts w:ascii="宋体" w:hAnsi="宋体" w:cs="宋体" w:hint="eastAsia"/>
                <w:kern w:val="0"/>
                <w:sz w:val="24"/>
              </w:rPr>
              <w:t>0.3</w:t>
            </w:r>
          </w:p>
        </w:tc>
      </w:tr>
    </w:tbl>
    <w:p w:rsidR="00183571" w:rsidRPr="00183571" w:rsidRDefault="00183571" w:rsidP="00C74D04">
      <w:pPr>
        <w:rPr>
          <w:b/>
          <w:sz w:val="28"/>
          <w:szCs w:val="28"/>
        </w:rPr>
      </w:pPr>
    </w:p>
    <w:p w:rsidR="00A7443C" w:rsidRDefault="00ED5861" w:rsidP="00ED5861">
      <w:pPr>
        <w:ind w:right="560" w:firstLineChars="2550" w:firstLine="7140"/>
        <w:rPr>
          <w:sz w:val="28"/>
          <w:szCs w:val="28"/>
        </w:rPr>
      </w:pPr>
      <w:r>
        <w:rPr>
          <w:rFonts w:hint="eastAsia"/>
          <w:sz w:val="28"/>
          <w:szCs w:val="28"/>
        </w:rPr>
        <w:t>赣</w:t>
      </w:r>
    </w:p>
    <w:p w:rsidR="00ED5861" w:rsidRDefault="00ED5861">
      <w:pPr>
        <w:ind w:right="660" w:firstLineChars="200" w:firstLine="560"/>
        <w:jc w:val="right"/>
        <w:rPr>
          <w:rFonts w:hint="eastAsia"/>
          <w:sz w:val="28"/>
          <w:szCs w:val="28"/>
        </w:rPr>
      </w:pPr>
    </w:p>
    <w:p w:rsidR="00ED5861" w:rsidRDefault="00ED5861" w:rsidP="00ED5861">
      <w:pPr>
        <w:ind w:right="940" w:firstLineChars="200" w:firstLine="560"/>
        <w:jc w:val="right"/>
        <w:rPr>
          <w:rFonts w:hint="eastAsia"/>
          <w:sz w:val="28"/>
          <w:szCs w:val="28"/>
        </w:rPr>
      </w:pPr>
      <w:r>
        <w:rPr>
          <w:rFonts w:hint="eastAsia"/>
          <w:sz w:val="28"/>
          <w:szCs w:val="28"/>
        </w:rPr>
        <w:t>赣州市中医院</w:t>
      </w:r>
    </w:p>
    <w:p w:rsidR="00A7443C" w:rsidRDefault="00577141">
      <w:pPr>
        <w:ind w:right="660" w:firstLineChars="200" w:firstLine="560"/>
        <w:jc w:val="right"/>
        <w:rPr>
          <w:sz w:val="28"/>
          <w:szCs w:val="28"/>
        </w:rPr>
      </w:pPr>
      <w:r>
        <w:rPr>
          <w:rFonts w:hint="eastAsia"/>
          <w:sz w:val="28"/>
          <w:szCs w:val="28"/>
        </w:rPr>
        <w:t>2022</w:t>
      </w:r>
      <w:r>
        <w:rPr>
          <w:rFonts w:hint="eastAsia"/>
          <w:sz w:val="28"/>
          <w:szCs w:val="28"/>
        </w:rPr>
        <w:t>年</w:t>
      </w:r>
      <w:r w:rsidR="00C74D04">
        <w:rPr>
          <w:rFonts w:hint="eastAsia"/>
          <w:sz w:val="28"/>
          <w:szCs w:val="28"/>
        </w:rPr>
        <w:t>7</w:t>
      </w:r>
      <w:r>
        <w:rPr>
          <w:rFonts w:hint="eastAsia"/>
          <w:sz w:val="28"/>
          <w:szCs w:val="28"/>
        </w:rPr>
        <w:t>月</w:t>
      </w:r>
      <w:r w:rsidR="00C74D04">
        <w:rPr>
          <w:rFonts w:hint="eastAsia"/>
          <w:sz w:val="28"/>
          <w:szCs w:val="28"/>
        </w:rPr>
        <w:t>19</w:t>
      </w:r>
      <w:r>
        <w:rPr>
          <w:rFonts w:hint="eastAsia"/>
          <w:sz w:val="28"/>
          <w:szCs w:val="28"/>
        </w:rPr>
        <w:t>日</w:t>
      </w:r>
    </w:p>
    <w:sectPr w:rsidR="00A7443C" w:rsidSect="00A7443C">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C37" w:rsidRDefault="00830C37" w:rsidP="00A7443C">
      <w:r>
        <w:separator/>
      </w:r>
    </w:p>
  </w:endnote>
  <w:endnote w:type="continuationSeparator" w:id="0">
    <w:p w:rsidR="00830C37" w:rsidRDefault="00830C37" w:rsidP="00A74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华文细黑">
    <w:altName w:val="微软雅黑"/>
    <w:charset w:val="86"/>
    <w:family w:val="auto"/>
    <w:pitch w:val="default"/>
    <w:sig w:usb0="00000000" w:usb1="00000000" w:usb2="00000000" w:usb3="00000000" w:csb0="0004009F" w:csb1="DFD7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3282"/>
      <w:docPartObj>
        <w:docPartGallery w:val="AutoText"/>
      </w:docPartObj>
    </w:sdtPr>
    <w:sdtContent>
      <w:p w:rsidR="00A7443C" w:rsidRDefault="00C01184">
        <w:pPr>
          <w:pStyle w:val="a3"/>
          <w:jc w:val="center"/>
        </w:pPr>
        <w:r w:rsidRPr="00C01184">
          <w:fldChar w:fldCharType="begin"/>
        </w:r>
        <w:r w:rsidR="00577141">
          <w:instrText xml:space="preserve"> PAGE   \* MERGEFORMAT </w:instrText>
        </w:r>
        <w:r w:rsidRPr="00C01184">
          <w:fldChar w:fldCharType="separate"/>
        </w:r>
        <w:r w:rsidR="00ED5861" w:rsidRPr="00ED5861">
          <w:rPr>
            <w:noProof/>
            <w:lang w:val="zh-CN"/>
          </w:rPr>
          <w:t>15</w:t>
        </w:r>
        <w:r>
          <w:rPr>
            <w:lang w:val="zh-CN"/>
          </w:rPr>
          <w:fldChar w:fldCharType="end"/>
        </w:r>
      </w:p>
    </w:sdtContent>
  </w:sdt>
  <w:p w:rsidR="00A7443C" w:rsidRDefault="00A7443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C37" w:rsidRDefault="00830C37" w:rsidP="00A7443C">
      <w:r>
        <w:separator/>
      </w:r>
    </w:p>
  </w:footnote>
  <w:footnote w:type="continuationSeparator" w:id="0">
    <w:p w:rsidR="00830C37" w:rsidRDefault="00830C37" w:rsidP="00A744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29C922"/>
    <w:multiLevelType w:val="singleLevel"/>
    <w:tmpl w:val="BD29C922"/>
    <w:lvl w:ilvl="0">
      <w:start w:val="3"/>
      <w:numFmt w:val="chineseCounting"/>
      <w:suff w:val="space"/>
      <w:lvlText w:val="%1、"/>
      <w:lvlJc w:val="left"/>
      <w:rPr>
        <w:rFonts w:hint="eastAsia"/>
      </w:rPr>
    </w:lvl>
  </w:abstractNum>
  <w:abstractNum w:abstractNumId="1">
    <w:nsid w:val="F9BFEBCD"/>
    <w:multiLevelType w:val="singleLevel"/>
    <w:tmpl w:val="F9BFEBCD"/>
    <w:lvl w:ilvl="0">
      <w:start w:val="9"/>
      <w:numFmt w:val="chineseCounting"/>
      <w:suff w:val="space"/>
      <w:lvlText w:val="%1、"/>
      <w:lvlJc w:val="left"/>
      <w:rPr>
        <w:rFonts w:hint="eastAsia"/>
      </w:rPr>
    </w:lvl>
  </w:abstractNum>
  <w:abstractNum w:abstractNumId="2">
    <w:nsid w:val="01096A85"/>
    <w:multiLevelType w:val="hybridMultilevel"/>
    <w:tmpl w:val="0C48A5E0"/>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8B7E825"/>
    <w:multiLevelType w:val="singleLevel"/>
    <w:tmpl w:val="38B7E825"/>
    <w:lvl w:ilvl="0">
      <w:start w:val="8"/>
      <w:numFmt w:val="chineseCounting"/>
      <w:suff w:val="space"/>
      <w:lvlText w:val="%1、"/>
      <w:lvlJc w:val="left"/>
      <w:rPr>
        <w:rFonts w:hint="eastAsia"/>
      </w:rPr>
    </w:lvl>
  </w:abstractNum>
  <w:abstractNum w:abstractNumId="4">
    <w:nsid w:val="432B1A09"/>
    <w:multiLevelType w:val="hybridMultilevel"/>
    <w:tmpl w:val="BA1C506A"/>
    <w:lvl w:ilvl="0" w:tplc="49FCA1C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57D24970"/>
    <w:multiLevelType w:val="hybridMultilevel"/>
    <w:tmpl w:val="71D8FDE2"/>
    <w:lvl w:ilvl="0" w:tplc="38FED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EF8A01"/>
    <w:multiLevelType w:val="singleLevel"/>
    <w:tmpl w:val="5EEF8A01"/>
    <w:lvl w:ilvl="0">
      <w:start w:val="17"/>
      <w:numFmt w:val="chineseCounting"/>
      <w:suff w:val="space"/>
      <w:lvlText w:val="%1、"/>
      <w:lvlJc w:val="left"/>
      <w:rPr>
        <w:rFonts w:hint="eastAsia"/>
      </w:rPr>
    </w:lvl>
  </w:abstractNum>
  <w:abstractNum w:abstractNumId="7">
    <w:nsid w:val="71E77BE4"/>
    <w:multiLevelType w:val="hybridMultilevel"/>
    <w:tmpl w:val="13C0E9B4"/>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A22DF2A"/>
    <w:multiLevelType w:val="singleLevel"/>
    <w:tmpl w:val="7A22DF2A"/>
    <w:lvl w:ilvl="0">
      <w:start w:val="5"/>
      <w:numFmt w:val="chineseCounting"/>
      <w:suff w:val="space"/>
      <w:lvlText w:val="%1、"/>
      <w:lvlJc w:val="left"/>
      <w:rPr>
        <w:rFonts w:hint="eastAsia"/>
      </w:rPr>
    </w:lvl>
  </w:abstractNum>
  <w:num w:numId="1">
    <w:abstractNumId w:val="2"/>
  </w:num>
  <w:num w:numId="2">
    <w:abstractNumId w:val="7"/>
  </w:num>
  <w:num w:numId="3">
    <w:abstractNumId w:val="5"/>
  </w:num>
  <w:num w:numId="4">
    <w:abstractNumId w:val="4"/>
  </w:num>
  <w:num w:numId="5">
    <w:abstractNumId w:val="0"/>
  </w:num>
  <w:num w:numId="6">
    <w:abstractNumId w:val="8"/>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IwMzk4OWE4MTUyMTY0NWU3NGJkOGVlYjQyNmQ1ODEifQ=="/>
  </w:docVars>
  <w:rsids>
    <w:rsidRoot w:val="00D270C2"/>
    <w:rsid w:val="00000E6F"/>
    <w:rsid w:val="000356D5"/>
    <w:rsid w:val="000A7B14"/>
    <w:rsid w:val="000B1AF3"/>
    <w:rsid w:val="000B4648"/>
    <w:rsid w:val="000E345A"/>
    <w:rsid w:val="000F14E8"/>
    <w:rsid w:val="00120E2D"/>
    <w:rsid w:val="0013524E"/>
    <w:rsid w:val="00173058"/>
    <w:rsid w:val="00183571"/>
    <w:rsid w:val="001B2B81"/>
    <w:rsid w:val="001F34C1"/>
    <w:rsid w:val="00373E19"/>
    <w:rsid w:val="003A38C6"/>
    <w:rsid w:val="0047467A"/>
    <w:rsid w:val="00475733"/>
    <w:rsid w:val="00492513"/>
    <w:rsid w:val="004B1DF8"/>
    <w:rsid w:val="004C0243"/>
    <w:rsid w:val="004F29BE"/>
    <w:rsid w:val="00510554"/>
    <w:rsid w:val="005504A5"/>
    <w:rsid w:val="00577141"/>
    <w:rsid w:val="00627FBC"/>
    <w:rsid w:val="00641485"/>
    <w:rsid w:val="00653C83"/>
    <w:rsid w:val="00655AF7"/>
    <w:rsid w:val="00676965"/>
    <w:rsid w:val="006A1F24"/>
    <w:rsid w:val="006A6399"/>
    <w:rsid w:val="007131EA"/>
    <w:rsid w:val="00780052"/>
    <w:rsid w:val="007D5329"/>
    <w:rsid w:val="00830C37"/>
    <w:rsid w:val="0084296F"/>
    <w:rsid w:val="00894859"/>
    <w:rsid w:val="00895EC4"/>
    <w:rsid w:val="008A417A"/>
    <w:rsid w:val="008E4D89"/>
    <w:rsid w:val="00904DB5"/>
    <w:rsid w:val="00931ACA"/>
    <w:rsid w:val="009A5D95"/>
    <w:rsid w:val="009E5F32"/>
    <w:rsid w:val="00A33BF4"/>
    <w:rsid w:val="00A34BE1"/>
    <w:rsid w:val="00A45E91"/>
    <w:rsid w:val="00A62ADB"/>
    <w:rsid w:val="00A7443C"/>
    <w:rsid w:val="00A7591C"/>
    <w:rsid w:val="00A947A8"/>
    <w:rsid w:val="00A95947"/>
    <w:rsid w:val="00AB76E4"/>
    <w:rsid w:val="00AF57A4"/>
    <w:rsid w:val="00B37EBC"/>
    <w:rsid w:val="00B400C9"/>
    <w:rsid w:val="00B40FA5"/>
    <w:rsid w:val="00B41A7D"/>
    <w:rsid w:val="00B563F1"/>
    <w:rsid w:val="00B85A31"/>
    <w:rsid w:val="00B95EFD"/>
    <w:rsid w:val="00BC6B33"/>
    <w:rsid w:val="00C01184"/>
    <w:rsid w:val="00C6668D"/>
    <w:rsid w:val="00C74D04"/>
    <w:rsid w:val="00CE0A43"/>
    <w:rsid w:val="00D103EB"/>
    <w:rsid w:val="00D270C2"/>
    <w:rsid w:val="00D7028A"/>
    <w:rsid w:val="00EC4C1B"/>
    <w:rsid w:val="00EC6591"/>
    <w:rsid w:val="00ED5861"/>
    <w:rsid w:val="00FB7022"/>
    <w:rsid w:val="61A31433"/>
    <w:rsid w:val="62F956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3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183571"/>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183571"/>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7443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744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A7443C"/>
    <w:rPr>
      <w:sz w:val="18"/>
      <w:szCs w:val="18"/>
    </w:rPr>
  </w:style>
  <w:style w:type="character" w:customStyle="1" w:styleId="Char">
    <w:name w:val="页脚 Char"/>
    <w:basedOn w:val="a0"/>
    <w:link w:val="a3"/>
    <w:uiPriority w:val="99"/>
    <w:qFormat/>
    <w:rsid w:val="00A7443C"/>
    <w:rPr>
      <w:sz w:val="18"/>
      <w:szCs w:val="18"/>
    </w:rPr>
  </w:style>
  <w:style w:type="character" w:customStyle="1" w:styleId="1Char">
    <w:name w:val="标题 1 Char"/>
    <w:basedOn w:val="a0"/>
    <w:link w:val="1"/>
    <w:rsid w:val="00183571"/>
    <w:rPr>
      <w:rFonts w:ascii="Calibri" w:eastAsia="宋体" w:hAnsi="Calibri" w:cs="Times New Roman"/>
      <w:b/>
      <w:bCs/>
      <w:kern w:val="44"/>
      <w:sz w:val="44"/>
      <w:szCs w:val="44"/>
    </w:rPr>
  </w:style>
  <w:style w:type="character" w:customStyle="1" w:styleId="2Char">
    <w:name w:val="标题 2 Char"/>
    <w:basedOn w:val="a0"/>
    <w:link w:val="2"/>
    <w:qFormat/>
    <w:rsid w:val="00183571"/>
    <w:rPr>
      <w:rFonts w:ascii="Arial" w:eastAsia="黑体" w:hAnsi="Arial" w:cs="Times New Roman"/>
      <w:b/>
      <w:kern w:val="2"/>
      <w:sz w:val="32"/>
      <w:szCs w:val="24"/>
    </w:rPr>
  </w:style>
  <w:style w:type="paragraph" w:styleId="a5">
    <w:name w:val="Normal (Web)"/>
    <w:basedOn w:val="a"/>
    <w:rsid w:val="00183571"/>
    <w:pPr>
      <w:widowControl/>
      <w:spacing w:before="100" w:beforeAutospacing="1" w:after="100" w:afterAutospacing="1"/>
      <w:jc w:val="left"/>
    </w:pPr>
    <w:rPr>
      <w:rFonts w:ascii="宋体" w:hAnsi="宋体" w:cs="宋体"/>
      <w:kern w:val="0"/>
      <w:sz w:val="24"/>
    </w:rPr>
  </w:style>
  <w:style w:type="paragraph" w:styleId="a6">
    <w:name w:val="No Spacing"/>
    <w:uiPriority w:val="1"/>
    <w:qFormat/>
    <w:rsid w:val="00183571"/>
    <w:pPr>
      <w:widowControl w:val="0"/>
      <w:jc w:val="both"/>
    </w:pPr>
    <w:rPr>
      <w:rFonts w:ascii="Calibri" w:eastAsia="宋体" w:hAnsi="Calibri" w:cs="Times New Roman"/>
      <w:kern w:val="2"/>
      <w:sz w:val="21"/>
      <w:szCs w:val="24"/>
    </w:rPr>
  </w:style>
  <w:style w:type="paragraph" w:styleId="a7">
    <w:name w:val="annotation text"/>
    <w:basedOn w:val="a"/>
    <w:link w:val="Char1"/>
    <w:unhideWhenUsed/>
    <w:qFormat/>
    <w:rsid w:val="00183571"/>
    <w:pPr>
      <w:jc w:val="left"/>
    </w:pPr>
    <w:rPr>
      <w:szCs w:val="22"/>
    </w:rPr>
  </w:style>
  <w:style w:type="character" w:customStyle="1" w:styleId="Char1">
    <w:name w:val="批注文字 Char"/>
    <w:basedOn w:val="a0"/>
    <w:link w:val="a7"/>
    <w:rsid w:val="00183571"/>
    <w:rPr>
      <w:rFonts w:ascii="Times New Roman" w:eastAsia="宋体" w:hAnsi="Times New Roman" w:cs="Times New Roman"/>
      <w:kern w:val="2"/>
      <w:sz w:val="21"/>
      <w:szCs w:val="22"/>
    </w:rPr>
  </w:style>
  <w:style w:type="character" w:customStyle="1" w:styleId="Char2">
    <w:name w:val="正文文本 Char"/>
    <w:basedOn w:val="a0"/>
    <w:link w:val="a8"/>
    <w:uiPriority w:val="1"/>
    <w:rsid w:val="00183571"/>
    <w:rPr>
      <w:rFonts w:ascii="Times New Roman" w:hAnsi="Times New Roman"/>
      <w:kern w:val="2"/>
      <w:sz w:val="27"/>
      <w:szCs w:val="27"/>
    </w:rPr>
  </w:style>
  <w:style w:type="paragraph" w:styleId="a8">
    <w:name w:val="Body Text"/>
    <w:basedOn w:val="a"/>
    <w:link w:val="Char2"/>
    <w:uiPriority w:val="1"/>
    <w:qFormat/>
    <w:rsid w:val="00183571"/>
    <w:rPr>
      <w:rFonts w:eastAsiaTheme="minorEastAsia" w:cstheme="minorBidi"/>
      <w:sz w:val="27"/>
      <w:szCs w:val="27"/>
    </w:rPr>
  </w:style>
  <w:style w:type="character" w:customStyle="1" w:styleId="Char10">
    <w:name w:val="正文文本 Char1"/>
    <w:basedOn w:val="a0"/>
    <w:link w:val="a8"/>
    <w:uiPriority w:val="99"/>
    <w:semiHidden/>
    <w:rsid w:val="00183571"/>
    <w:rPr>
      <w:rFonts w:ascii="Times New Roman" w:eastAsia="宋体" w:hAnsi="Times New Roman" w:cs="Times New Roman"/>
      <w:kern w:val="2"/>
      <w:sz w:val="21"/>
      <w:szCs w:val="24"/>
    </w:rPr>
  </w:style>
  <w:style w:type="character" w:customStyle="1" w:styleId="font61">
    <w:name w:val="font61"/>
    <w:basedOn w:val="a0"/>
    <w:qFormat/>
    <w:rsid w:val="00183571"/>
    <w:rPr>
      <w:rFonts w:ascii="华文细黑" w:eastAsia="华文细黑" w:hAnsi="华文细黑" w:cs="华文细黑" w:hint="eastAsia"/>
      <w:color w:val="000000"/>
      <w:sz w:val="28"/>
      <w:szCs w:val="28"/>
      <w:u w:val="none"/>
    </w:rPr>
  </w:style>
  <w:style w:type="character" w:customStyle="1" w:styleId="font41">
    <w:name w:val="font41"/>
    <w:basedOn w:val="a0"/>
    <w:qFormat/>
    <w:rsid w:val="00183571"/>
    <w:rPr>
      <w:rFonts w:ascii="华文细黑" w:eastAsia="华文细黑" w:hAnsi="华文细黑" w:cs="华文细黑" w:hint="eastAsia"/>
      <w:color w:val="000000"/>
      <w:sz w:val="24"/>
      <w:szCs w:val="24"/>
      <w:u w:val="none"/>
    </w:rPr>
  </w:style>
  <w:style w:type="paragraph" w:customStyle="1" w:styleId="Default">
    <w:name w:val="Default"/>
    <w:qFormat/>
    <w:rsid w:val="00183571"/>
    <w:pPr>
      <w:widowControl w:val="0"/>
      <w:autoSpaceDE w:val="0"/>
      <w:autoSpaceDN w:val="0"/>
    </w:pPr>
    <w:rPr>
      <w:rFonts w:ascii="宋体" w:eastAsia="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D4E8E-EFDA-4B4E-BD9A-DE40F564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15</Pages>
  <Words>1377</Words>
  <Characters>7849</Characters>
  <Application>Microsoft Office Word</Application>
  <DocSecurity>0</DocSecurity>
  <Lines>65</Lines>
  <Paragraphs>18</Paragraphs>
  <ScaleCrop>false</ScaleCrop>
  <Company>微软中国</Company>
  <LinksUpToDate>false</LinksUpToDate>
  <CharactersWithSpaces>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cp:lastPrinted>2019-06-18T09:02:00Z</cp:lastPrinted>
  <dcterms:created xsi:type="dcterms:W3CDTF">2019-03-30T01:11:00Z</dcterms:created>
  <dcterms:modified xsi:type="dcterms:W3CDTF">2022-07-19T09:16:00Z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C7122ABBAA694A4BA7255A916EF928D0</vt:lpwstr>
  </property>
</Properties>
</file>