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6：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赣州市中医院</w:t>
      </w:r>
      <w:r>
        <w:rPr>
          <w:rFonts w:hint="eastAsia" w:ascii="仿宋" w:hAnsi="仿宋" w:eastAsia="仿宋" w:cs="Times New Roman"/>
          <w:b/>
          <w:sz w:val="36"/>
          <w:szCs w:val="36"/>
        </w:rPr>
        <w:t>医用耗材遴选</w:t>
      </w:r>
      <w:r>
        <w:rPr>
          <w:rFonts w:hint="eastAsia" w:ascii="仿宋" w:hAnsi="仿宋" w:eastAsia="仿宋"/>
          <w:b/>
          <w:sz w:val="36"/>
          <w:szCs w:val="36"/>
        </w:rPr>
        <w:t>评分表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571" w:tblpY="1384"/>
        <w:tblOverlap w:val="never"/>
        <w:tblW w:w="159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633"/>
        <w:gridCol w:w="850"/>
        <w:gridCol w:w="1957"/>
        <w:gridCol w:w="2085"/>
        <w:gridCol w:w="2250"/>
        <w:gridCol w:w="1560"/>
        <w:gridCol w:w="1485"/>
        <w:gridCol w:w="1710"/>
        <w:gridCol w:w="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99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序号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及名称规格：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6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报名企业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遴选结果</w:t>
            </w:r>
          </w:p>
        </w:tc>
        <w:tc>
          <w:tcPr>
            <w:tcW w:w="1104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价格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配送企业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能力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分）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产品情况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分）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医保情况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 xml:space="preserve">    （5分）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高低排序得分，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最低者得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第二45分，第三40分，依次递减。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1.1能保障医院紧急供应得5分（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以承诺书为准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）；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1.2能对近效、滞销耗材进行退换货服务得5分（以承诺书为准）。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2.1本地有仓库，可保障3个月储备量，得5分（以提交资料为准）；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2.2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配送企业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在本市三甲医院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每家得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分封顶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以提交资料为准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）。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产品在本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三甲医院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占有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率，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每家得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分封顶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以提交资料为准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）。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2.2、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产品功能先进、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规格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齐全、具有实用性，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。（以使用科室审核为准）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1、产品在江西省医保目录内得5分（以医保科审核为准）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签名： </w:t>
      </w:r>
    </w:p>
    <w:p>
      <w:pPr>
        <w:spacing w:line="44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 xml:space="preserve">时间：         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80F6"/>
    <w:multiLevelType w:val="singleLevel"/>
    <w:tmpl w:val="E4E880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DF1A17"/>
    <w:multiLevelType w:val="singleLevel"/>
    <w:tmpl w:val="47DF1A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TFkZDI2YWEwNGYyYTA4MmRhZGUwYTkzYzNlYWMifQ=="/>
  </w:docVars>
  <w:rsids>
    <w:rsidRoot w:val="41DC7106"/>
    <w:rsid w:val="17F75C6C"/>
    <w:rsid w:val="1C913D18"/>
    <w:rsid w:val="28BF481F"/>
    <w:rsid w:val="373226EE"/>
    <w:rsid w:val="3EA56E94"/>
    <w:rsid w:val="41DC7106"/>
    <w:rsid w:val="42C82ABA"/>
    <w:rsid w:val="49CC314C"/>
    <w:rsid w:val="6BC22A95"/>
    <w:rsid w:val="719B7F30"/>
    <w:rsid w:val="751907B1"/>
    <w:rsid w:val="777959AB"/>
    <w:rsid w:val="7CE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335</Characters>
  <Lines>0</Lines>
  <Paragraphs>0</Paragraphs>
  <TotalTime>36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2022-09-16T04:26:00Z</dcterms:created>
  <dc:creator>xin</dc:creator>
  <cp:lastModifiedBy>Administrator</cp:lastModifiedBy>
  <cp:lastPrinted>2023-08-22T02:03:00Z</cp:lastPrinted>
  <dcterms:modified xsi:type="dcterms:W3CDTF">2023-09-22T03:09:08Z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682C0C32E2754166ACE74131809BBBDC_13</vt:lpwstr>
  </property>
</Properties>
</file>