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EF8" w:rsidRDefault="00247EF8">
      <w:pPr>
        <w:jc w:val="center"/>
        <w:rPr>
          <w:rFonts w:ascii="微软雅黑" w:eastAsia="微软雅黑" w:hAnsi="微软雅黑"/>
          <w:b/>
          <w:sz w:val="32"/>
          <w:szCs w:val="32"/>
        </w:rPr>
      </w:pPr>
      <w:r>
        <w:rPr>
          <w:rFonts w:ascii="微软雅黑" w:eastAsia="微软雅黑" w:hAnsi="微软雅黑" w:hint="eastAsia"/>
          <w:b/>
          <w:sz w:val="32"/>
          <w:szCs w:val="32"/>
        </w:rPr>
        <w:t>《加强重点监控药品管理促进临床合理用药》考试题</w:t>
      </w:r>
    </w:p>
    <w:p w:rsidR="00247EF8" w:rsidRDefault="00247EF8" w:rsidP="00204C94">
      <w:pPr>
        <w:widowControl/>
        <w:shd w:val="clear" w:color="auto" w:fill="FFFFFF"/>
        <w:ind w:firstLineChars="200" w:firstLine="31680"/>
        <w:jc w:val="left"/>
        <w:rPr>
          <w:rFonts w:ascii="微软雅黑" w:eastAsia="微软雅黑" w:hAnsi="微软雅黑" w:cs="Tahoma"/>
          <w:bCs/>
          <w:kern w:val="0"/>
          <w:sz w:val="24"/>
          <w:szCs w:val="24"/>
        </w:rPr>
      </w:pPr>
      <w:r>
        <w:rPr>
          <w:rFonts w:ascii="微软雅黑" w:eastAsia="微软雅黑" w:hAnsi="微软雅黑" w:cs="Tahoma" w:hint="eastAsia"/>
          <w:bCs/>
          <w:kern w:val="0"/>
          <w:sz w:val="24"/>
          <w:szCs w:val="24"/>
        </w:rPr>
        <w:t>科室：</w:t>
      </w:r>
      <w:r>
        <w:rPr>
          <w:rFonts w:ascii="微软雅黑" w:eastAsia="微软雅黑" w:hAnsi="微软雅黑" w:cs="Tahoma"/>
          <w:bCs/>
          <w:kern w:val="0"/>
          <w:sz w:val="24"/>
          <w:szCs w:val="24"/>
        </w:rPr>
        <w:t xml:space="preserve">                    </w:t>
      </w:r>
      <w:r>
        <w:rPr>
          <w:rFonts w:ascii="微软雅黑" w:eastAsia="微软雅黑" w:hAnsi="微软雅黑" w:cs="Tahoma" w:hint="eastAsia"/>
          <w:bCs/>
          <w:kern w:val="0"/>
          <w:sz w:val="24"/>
          <w:szCs w:val="24"/>
        </w:rPr>
        <w:t>姓名</w:t>
      </w:r>
      <w:r>
        <w:rPr>
          <w:rFonts w:ascii="微软雅黑" w:eastAsia="微软雅黑" w:hAnsi="微软雅黑" w:cs="Tahoma"/>
          <w:bCs/>
          <w:kern w:val="0"/>
          <w:sz w:val="24"/>
          <w:szCs w:val="24"/>
        </w:rPr>
        <w:t xml:space="preserve">:                     </w:t>
      </w:r>
      <w:r>
        <w:rPr>
          <w:rFonts w:ascii="微软雅黑" w:eastAsia="微软雅黑" w:hAnsi="微软雅黑" w:cs="Tahoma" w:hint="eastAsia"/>
          <w:bCs/>
          <w:kern w:val="0"/>
          <w:sz w:val="24"/>
          <w:szCs w:val="24"/>
        </w:rPr>
        <w:t>得分：</w:t>
      </w:r>
    </w:p>
    <w:p w:rsidR="00247EF8" w:rsidRDefault="00247EF8" w:rsidP="00204C94">
      <w:pPr>
        <w:widowControl/>
        <w:shd w:val="clear" w:color="auto" w:fill="FFFFFF"/>
        <w:ind w:firstLineChars="200" w:firstLine="31680"/>
        <w:jc w:val="left"/>
        <w:rPr>
          <w:rFonts w:ascii="微软雅黑" w:eastAsia="微软雅黑" w:hAnsi="微软雅黑" w:cs="Tahoma"/>
          <w:bCs/>
          <w:kern w:val="0"/>
          <w:sz w:val="24"/>
          <w:szCs w:val="24"/>
        </w:rPr>
      </w:pPr>
      <w:r>
        <w:rPr>
          <w:rFonts w:ascii="微软雅黑" w:eastAsia="微软雅黑" w:hAnsi="微软雅黑" w:cs="Tahoma" w:hint="eastAsia"/>
          <w:bCs/>
          <w:kern w:val="0"/>
          <w:sz w:val="24"/>
          <w:szCs w:val="24"/>
        </w:rPr>
        <w:t>填空题（共</w:t>
      </w:r>
      <w:r>
        <w:rPr>
          <w:rFonts w:ascii="微软雅黑" w:eastAsia="微软雅黑" w:hAnsi="微软雅黑" w:cs="Tahoma"/>
          <w:bCs/>
          <w:kern w:val="0"/>
          <w:sz w:val="24"/>
          <w:szCs w:val="24"/>
        </w:rPr>
        <w:t>100</w:t>
      </w:r>
      <w:r>
        <w:rPr>
          <w:rFonts w:ascii="微软雅黑" w:eastAsia="微软雅黑" w:hAnsi="微软雅黑" w:cs="Tahoma" w:hint="eastAsia"/>
          <w:bCs/>
          <w:kern w:val="0"/>
          <w:sz w:val="24"/>
          <w:szCs w:val="24"/>
        </w:rPr>
        <w:t>分，每空</w:t>
      </w:r>
      <w:r>
        <w:rPr>
          <w:rFonts w:ascii="微软雅黑" w:eastAsia="微软雅黑" w:hAnsi="微软雅黑" w:cs="Tahoma"/>
          <w:bCs/>
          <w:kern w:val="0"/>
          <w:sz w:val="24"/>
          <w:szCs w:val="24"/>
        </w:rPr>
        <w:t>10</w:t>
      </w:r>
      <w:r>
        <w:rPr>
          <w:rFonts w:ascii="微软雅黑" w:eastAsia="微软雅黑" w:hAnsi="微软雅黑" w:cs="Tahoma" w:hint="eastAsia"/>
          <w:bCs/>
          <w:kern w:val="0"/>
          <w:sz w:val="24"/>
          <w:szCs w:val="24"/>
        </w:rPr>
        <w:t>分。）</w:t>
      </w:r>
    </w:p>
    <w:p w:rsidR="00247EF8" w:rsidRDefault="00247EF8" w:rsidP="00204C94">
      <w:pPr>
        <w:widowControl/>
        <w:numPr>
          <w:ilvl w:val="0"/>
          <w:numId w:val="1"/>
        </w:numPr>
        <w:shd w:val="clear" w:color="auto" w:fill="FFFFFF"/>
        <w:ind w:firstLineChars="200" w:firstLine="31680"/>
        <w:jc w:val="left"/>
        <w:rPr>
          <w:rFonts w:ascii="微软雅黑" w:eastAsia="微软雅黑" w:hAnsi="微软雅黑" w:cs="Tahoma"/>
          <w:bCs/>
          <w:kern w:val="0"/>
          <w:sz w:val="28"/>
          <w:szCs w:val="28"/>
        </w:rPr>
      </w:pPr>
      <w:r>
        <w:rPr>
          <w:rFonts w:ascii="微软雅黑" w:eastAsia="微软雅黑" w:hAnsi="微软雅黑" w:hint="eastAsia"/>
          <w:bCs/>
          <w:kern w:val="0"/>
          <w:sz w:val="28"/>
          <w:szCs w:val="28"/>
        </w:rPr>
        <w:t>院重点药品监控目录包括</w:t>
      </w:r>
      <w:r>
        <w:rPr>
          <w:rFonts w:ascii="微软雅黑" w:eastAsia="微软雅黑" w:hAnsi="微软雅黑" w:cs="Tahoma"/>
          <w:bCs/>
          <w:kern w:val="0"/>
          <w:sz w:val="28"/>
          <w:szCs w:val="28"/>
        </w:rPr>
        <w:t>:</w:t>
      </w:r>
      <w:r>
        <w:rPr>
          <w:rFonts w:ascii="微软雅黑" w:eastAsia="微软雅黑" w:hAnsi="微软雅黑" w:cs="Tahoma" w:hint="eastAsia"/>
          <w:bCs/>
          <w:kern w:val="0"/>
          <w:sz w:val="28"/>
          <w:szCs w:val="28"/>
        </w:rPr>
        <w:t>上级和同级卫生计生行政部门公布的重点药品监控</w:t>
      </w:r>
      <w:bookmarkStart w:id="0" w:name="_GoBack"/>
      <w:bookmarkEnd w:id="0"/>
      <w:r>
        <w:rPr>
          <w:rFonts w:ascii="微软雅黑" w:eastAsia="微软雅黑" w:hAnsi="微软雅黑" w:cs="Tahoma" w:hint="eastAsia"/>
          <w:bCs/>
          <w:kern w:val="0"/>
          <w:sz w:val="28"/>
          <w:szCs w:val="28"/>
        </w:rPr>
        <w:t>目录、</w:t>
      </w:r>
      <w:r>
        <w:rPr>
          <w:rFonts w:ascii="微软雅黑" w:eastAsia="微软雅黑" w:hAnsi="微软雅黑" w:cs="Tahoma"/>
          <w:bCs/>
          <w:kern w:val="0"/>
          <w:sz w:val="28"/>
          <w:szCs w:val="28"/>
        </w:rPr>
        <w:t>___________________________________________</w:t>
      </w:r>
      <w:r>
        <w:rPr>
          <w:rFonts w:ascii="微软雅黑" w:eastAsia="微软雅黑" w:hAnsi="微软雅黑" w:cs="Tahoma" w:hint="eastAsia"/>
          <w:bCs/>
          <w:kern w:val="0"/>
          <w:sz w:val="28"/>
          <w:szCs w:val="28"/>
        </w:rPr>
        <w:t>、</w:t>
      </w:r>
      <w:r>
        <w:rPr>
          <w:rFonts w:ascii="微软雅黑" w:eastAsia="微软雅黑" w:hAnsi="微软雅黑" w:cs="Tahoma"/>
          <w:bCs/>
          <w:kern w:val="0"/>
          <w:sz w:val="28"/>
          <w:szCs w:val="28"/>
        </w:rPr>
        <w:t>_______________________________________________________________</w:t>
      </w:r>
      <w:r>
        <w:rPr>
          <w:rFonts w:ascii="微软雅黑" w:eastAsia="微软雅黑" w:hAnsi="微软雅黑" w:cs="Tahoma" w:hint="eastAsia"/>
          <w:bCs/>
          <w:kern w:val="0"/>
          <w:sz w:val="28"/>
          <w:szCs w:val="28"/>
        </w:rPr>
        <w:t>和医院认为有必要列入重点监控的其他药品。</w:t>
      </w:r>
    </w:p>
    <w:p w:rsidR="00247EF8" w:rsidRDefault="00247EF8" w:rsidP="00204C94">
      <w:pPr>
        <w:widowControl/>
        <w:numPr>
          <w:ilvl w:val="0"/>
          <w:numId w:val="1"/>
        </w:numPr>
        <w:shd w:val="clear" w:color="auto" w:fill="FFFFFF"/>
        <w:ind w:firstLineChars="200" w:firstLine="31680"/>
        <w:jc w:val="left"/>
        <w:rPr>
          <w:rFonts w:ascii="微软雅黑" w:eastAsia="微软雅黑" w:hAnsi="微软雅黑" w:cs="Tahoma"/>
          <w:bCs/>
          <w:kern w:val="0"/>
          <w:sz w:val="28"/>
          <w:szCs w:val="28"/>
        </w:rPr>
      </w:pPr>
      <w:r>
        <w:rPr>
          <w:rFonts w:ascii="微软雅黑" w:eastAsia="微软雅黑" w:hAnsi="微软雅黑" w:hint="eastAsia"/>
          <w:bCs/>
          <w:kern w:val="0"/>
          <w:sz w:val="28"/>
          <w:szCs w:val="28"/>
        </w:rPr>
        <w:t>我院</w:t>
      </w:r>
      <w:r>
        <w:rPr>
          <w:rFonts w:ascii="微软雅黑" w:eastAsia="微软雅黑" w:hAnsi="微软雅黑" w:cs="Tahoma"/>
          <w:bCs/>
          <w:kern w:val="0"/>
          <w:sz w:val="28"/>
          <w:szCs w:val="28"/>
        </w:rPr>
        <w:t>2018</w:t>
      </w:r>
      <w:r>
        <w:rPr>
          <w:rFonts w:ascii="微软雅黑" w:eastAsia="微软雅黑" w:hAnsi="微软雅黑" w:cs="Tahoma" w:hint="eastAsia"/>
          <w:bCs/>
          <w:kern w:val="0"/>
          <w:sz w:val="28"/>
          <w:szCs w:val="28"/>
        </w:rPr>
        <w:t>年上半年重点药品监控目录共有</w:t>
      </w:r>
      <w:r>
        <w:rPr>
          <w:rFonts w:ascii="微软雅黑" w:eastAsia="微软雅黑" w:hAnsi="微软雅黑" w:cs="Tahoma"/>
          <w:bCs/>
          <w:kern w:val="0"/>
          <w:sz w:val="28"/>
          <w:szCs w:val="28"/>
        </w:rPr>
        <w:t>__________</w:t>
      </w:r>
      <w:r>
        <w:rPr>
          <w:rFonts w:ascii="微软雅黑" w:eastAsia="微软雅黑" w:hAnsi="微软雅黑" w:cs="Tahoma" w:hint="eastAsia"/>
          <w:bCs/>
          <w:kern w:val="0"/>
          <w:sz w:val="28"/>
          <w:szCs w:val="28"/>
        </w:rPr>
        <w:t>品种。</w:t>
      </w:r>
    </w:p>
    <w:p w:rsidR="00247EF8" w:rsidRDefault="00247EF8" w:rsidP="00204C94">
      <w:pPr>
        <w:widowControl/>
        <w:numPr>
          <w:ilvl w:val="0"/>
          <w:numId w:val="1"/>
        </w:numPr>
        <w:shd w:val="clear" w:color="auto" w:fill="FFFFFF"/>
        <w:ind w:firstLineChars="200" w:firstLine="31680"/>
        <w:jc w:val="left"/>
        <w:rPr>
          <w:rFonts w:ascii="微软雅黑" w:eastAsia="微软雅黑" w:hAnsi="微软雅黑" w:cs="Tahoma"/>
          <w:bCs/>
          <w:kern w:val="0"/>
          <w:sz w:val="28"/>
          <w:szCs w:val="28"/>
        </w:rPr>
      </w:pPr>
      <w:r>
        <w:rPr>
          <w:rFonts w:ascii="微软雅黑" w:eastAsia="微软雅黑" w:hAnsi="微软雅黑" w:hint="eastAsia"/>
          <w:bCs/>
          <w:kern w:val="0"/>
          <w:sz w:val="28"/>
          <w:szCs w:val="28"/>
        </w:rPr>
        <w:t>依据《医院处方点评管理规范（试行）》要求，医院合理用药工作小组定期对处方进行评价，对</w:t>
      </w:r>
      <w:r>
        <w:rPr>
          <w:rFonts w:ascii="微软雅黑" w:eastAsia="微软雅黑" w:hAnsi="微软雅黑" w:cs="Tahoma"/>
          <w:bCs/>
          <w:kern w:val="0"/>
          <w:sz w:val="28"/>
          <w:szCs w:val="28"/>
        </w:rPr>
        <w:t>___________</w:t>
      </w:r>
      <w:r>
        <w:rPr>
          <w:rFonts w:ascii="微软雅黑" w:eastAsia="微软雅黑" w:hAnsi="微软雅黑" w:cs="Tahoma" w:hint="eastAsia"/>
          <w:bCs/>
          <w:kern w:val="0"/>
          <w:sz w:val="28"/>
          <w:szCs w:val="28"/>
        </w:rPr>
        <w:t>、</w:t>
      </w:r>
      <w:r>
        <w:rPr>
          <w:rFonts w:ascii="微软雅黑" w:eastAsia="微软雅黑" w:hAnsi="微软雅黑" w:cs="Tahoma"/>
          <w:bCs/>
          <w:kern w:val="0"/>
          <w:sz w:val="28"/>
          <w:szCs w:val="28"/>
        </w:rPr>
        <w:t>__________</w:t>
      </w:r>
      <w:r>
        <w:rPr>
          <w:rFonts w:ascii="微软雅黑" w:eastAsia="微软雅黑" w:hAnsi="微软雅黑" w:cs="Tahoma" w:hint="eastAsia"/>
          <w:bCs/>
          <w:kern w:val="0"/>
          <w:sz w:val="28"/>
          <w:szCs w:val="28"/>
        </w:rPr>
        <w:t>、</w:t>
      </w:r>
      <w:r>
        <w:rPr>
          <w:rFonts w:ascii="微软雅黑" w:eastAsia="微软雅黑" w:hAnsi="微软雅黑" w:cs="Tahoma"/>
          <w:bCs/>
          <w:kern w:val="0"/>
          <w:sz w:val="28"/>
          <w:szCs w:val="28"/>
        </w:rPr>
        <w:t>_________</w:t>
      </w:r>
      <w:r>
        <w:rPr>
          <w:rFonts w:ascii="微软雅黑" w:eastAsia="微软雅黑" w:hAnsi="微软雅黑" w:cs="Tahoma" w:hint="eastAsia"/>
          <w:bCs/>
          <w:kern w:val="0"/>
          <w:sz w:val="28"/>
          <w:szCs w:val="28"/>
        </w:rPr>
        <w:t>、</w:t>
      </w:r>
      <w:r>
        <w:rPr>
          <w:rFonts w:ascii="微软雅黑" w:eastAsia="微软雅黑" w:hAnsi="微软雅黑" w:cs="Tahoma"/>
          <w:bCs/>
          <w:kern w:val="0"/>
          <w:sz w:val="28"/>
          <w:szCs w:val="28"/>
        </w:rPr>
        <w:t>____________</w:t>
      </w:r>
      <w:r>
        <w:rPr>
          <w:rFonts w:ascii="微软雅黑" w:eastAsia="微软雅黑" w:hAnsi="微软雅黑" w:cs="Tahoma" w:hint="eastAsia"/>
          <w:bCs/>
          <w:kern w:val="0"/>
          <w:sz w:val="28"/>
          <w:szCs w:val="28"/>
        </w:rPr>
        <w:t>等重点检查。</w:t>
      </w:r>
    </w:p>
    <w:p w:rsidR="00247EF8" w:rsidRDefault="00247EF8" w:rsidP="00344B9E">
      <w:pPr>
        <w:widowControl/>
        <w:numPr>
          <w:ilvl w:val="0"/>
          <w:numId w:val="1"/>
        </w:numPr>
        <w:shd w:val="clear" w:color="auto" w:fill="FFFFFF"/>
        <w:ind w:firstLineChars="200" w:firstLine="31680"/>
        <w:jc w:val="left"/>
        <w:rPr>
          <w:rFonts w:ascii="微软雅黑" w:eastAsia="微软雅黑" w:hAnsi="微软雅黑" w:cs="Tahoma"/>
          <w:bCs/>
          <w:kern w:val="0"/>
          <w:sz w:val="28"/>
          <w:szCs w:val="28"/>
        </w:rPr>
      </w:pPr>
      <w:r>
        <w:rPr>
          <w:rFonts w:ascii="微软雅黑" w:eastAsia="微软雅黑" w:hAnsi="微软雅黑" w:hint="eastAsia"/>
          <w:bCs/>
          <w:kern w:val="0"/>
          <w:sz w:val="28"/>
          <w:szCs w:val="28"/>
        </w:rPr>
        <w:t>重点监控药品处方点评领导小组由</w:t>
      </w:r>
      <w:r>
        <w:rPr>
          <w:rFonts w:ascii="微软雅黑" w:eastAsia="微软雅黑" w:hAnsi="微软雅黑" w:cs="Tahoma"/>
          <w:bCs/>
          <w:kern w:val="0"/>
          <w:sz w:val="28"/>
          <w:szCs w:val="28"/>
        </w:rPr>
        <w:t>________</w:t>
      </w:r>
      <w:r>
        <w:rPr>
          <w:rFonts w:ascii="微软雅黑" w:eastAsia="微软雅黑" w:hAnsi="微软雅黑" w:cs="Tahoma" w:hint="eastAsia"/>
          <w:bCs/>
          <w:kern w:val="0"/>
          <w:sz w:val="28"/>
          <w:szCs w:val="28"/>
        </w:rPr>
        <w:t>任组长、</w:t>
      </w:r>
      <w:r>
        <w:rPr>
          <w:rFonts w:ascii="微软雅黑" w:eastAsia="微软雅黑" w:hAnsi="微软雅黑" w:cs="Tahoma"/>
          <w:bCs/>
          <w:kern w:val="0"/>
          <w:sz w:val="28"/>
          <w:szCs w:val="28"/>
        </w:rPr>
        <w:t>________</w:t>
      </w:r>
      <w:r>
        <w:rPr>
          <w:rFonts w:ascii="微软雅黑" w:eastAsia="微软雅黑" w:hAnsi="微软雅黑" w:cs="Tahoma" w:hint="eastAsia"/>
          <w:bCs/>
          <w:kern w:val="0"/>
          <w:sz w:val="28"/>
          <w:szCs w:val="28"/>
        </w:rPr>
        <w:t>、医务科、</w:t>
      </w:r>
      <w:r>
        <w:rPr>
          <w:rFonts w:ascii="微软雅黑" w:eastAsia="微软雅黑" w:hAnsi="微软雅黑" w:cs="Tahoma"/>
          <w:bCs/>
          <w:kern w:val="0"/>
          <w:sz w:val="28"/>
          <w:szCs w:val="28"/>
        </w:rPr>
        <w:t>_________</w:t>
      </w:r>
      <w:r>
        <w:rPr>
          <w:rFonts w:ascii="微软雅黑" w:eastAsia="微软雅黑" w:hAnsi="微软雅黑" w:cs="Tahoma" w:hint="eastAsia"/>
          <w:bCs/>
          <w:kern w:val="0"/>
          <w:sz w:val="28"/>
          <w:szCs w:val="28"/>
        </w:rPr>
        <w:t>、临床科室、药剂科等负责人组成。</w:t>
      </w:r>
    </w:p>
    <w:sectPr w:rsidR="00247EF8" w:rsidSect="00D138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10644"/>
    <w:multiLevelType w:val="singleLevel"/>
    <w:tmpl w:val="5A910644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0EA6"/>
    <w:rsid w:val="00024F4F"/>
    <w:rsid w:val="0003760E"/>
    <w:rsid w:val="00190A42"/>
    <w:rsid w:val="001D6603"/>
    <w:rsid w:val="00204C94"/>
    <w:rsid w:val="00247EF8"/>
    <w:rsid w:val="00286CBB"/>
    <w:rsid w:val="00324788"/>
    <w:rsid w:val="00344B9E"/>
    <w:rsid w:val="00391704"/>
    <w:rsid w:val="005D219A"/>
    <w:rsid w:val="006A0EA6"/>
    <w:rsid w:val="007028D0"/>
    <w:rsid w:val="0071081B"/>
    <w:rsid w:val="008546EA"/>
    <w:rsid w:val="00A55811"/>
    <w:rsid w:val="00BC271F"/>
    <w:rsid w:val="00CE6B75"/>
    <w:rsid w:val="00D13880"/>
    <w:rsid w:val="00D84F6E"/>
    <w:rsid w:val="00D953FB"/>
    <w:rsid w:val="00E7241B"/>
    <w:rsid w:val="00F60CFB"/>
    <w:rsid w:val="057F5C48"/>
    <w:rsid w:val="31222128"/>
    <w:rsid w:val="42543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880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67</Words>
  <Characters>385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雨林木风</cp:lastModifiedBy>
  <cp:revision>13</cp:revision>
  <dcterms:created xsi:type="dcterms:W3CDTF">2018-02-06T03:04:00Z</dcterms:created>
  <dcterms:modified xsi:type="dcterms:W3CDTF">2018-02-24T08:34:00Z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